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DBA" w:rsidRPr="00FA259B" w:rsidRDefault="007D2DBA" w:rsidP="007D2DBA">
      <w:pPr>
        <w:rPr>
          <w:rFonts w:ascii="Times New Roman" w:hAnsi="Times New Roman" w:cs="Times New Roman"/>
          <w:sz w:val="24"/>
          <w:szCs w:val="24"/>
        </w:rPr>
      </w:pPr>
    </w:p>
    <w:p w:rsidR="007D2DBA" w:rsidRPr="00FA259B" w:rsidRDefault="007D2DBA" w:rsidP="007D2DBA">
      <w:pPr>
        <w:rPr>
          <w:rFonts w:ascii="Times New Roman" w:hAnsi="Times New Roman" w:cs="Times New Roman"/>
          <w:sz w:val="24"/>
          <w:szCs w:val="24"/>
        </w:rPr>
      </w:pPr>
    </w:p>
    <w:p w:rsidR="007D2DBA" w:rsidRPr="00FA259B" w:rsidRDefault="007D2DBA" w:rsidP="007D2DBA">
      <w:pPr>
        <w:tabs>
          <w:tab w:val="center" w:pos="4677"/>
          <w:tab w:val="right" w:pos="9355"/>
        </w:tabs>
        <w:spacing w:after="0" w:line="240" w:lineRule="auto"/>
        <w:rPr>
          <w:rFonts w:ascii="Times New Roman" w:eastAsia="Times New Roman" w:hAnsi="Times New Roman" w:cs="Times New Roman"/>
          <w:color w:val="000000"/>
          <w:sz w:val="24"/>
          <w:szCs w:val="24"/>
          <w:lang w:eastAsia="ru-RU"/>
        </w:rPr>
      </w:pPr>
    </w:p>
    <w:p w:rsidR="007D2DBA" w:rsidRPr="00FA259B" w:rsidRDefault="007D2DBA" w:rsidP="007D2DBA">
      <w:pPr>
        <w:tabs>
          <w:tab w:val="center" w:pos="4677"/>
          <w:tab w:val="right" w:pos="9355"/>
        </w:tabs>
        <w:spacing w:after="0" w:line="240" w:lineRule="auto"/>
        <w:rPr>
          <w:rFonts w:ascii="Times New Roman" w:eastAsia="Times New Roman" w:hAnsi="Times New Roman" w:cs="Times New Roman"/>
          <w:color w:val="000000"/>
          <w:sz w:val="24"/>
          <w:szCs w:val="24"/>
          <w:lang w:eastAsia="ru-RU"/>
        </w:rPr>
      </w:pPr>
    </w:p>
    <w:tbl>
      <w:tblPr>
        <w:tblpPr w:leftFromText="180" w:rightFromText="180" w:vertAnchor="text" w:horzAnchor="margin" w:tblpXSpec="center" w:tblpY="-2600"/>
        <w:tblW w:w="15134" w:type="dxa"/>
        <w:tblCellMar>
          <w:left w:w="10" w:type="dxa"/>
          <w:right w:w="10" w:type="dxa"/>
        </w:tblCellMar>
        <w:tblLook w:val="04A0" w:firstRow="1" w:lastRow="0" w:firstColumn="1" w:lastColumn="0" w:noHBand="0" w:noVBand="1"/>
      </w:tblPr>
      <w:tblGrid>
        <w:gridCol w:w="4077"/>
        <w:gridCol w:w="6453"/>
        <w:gridCol w:w="4604"/>
      </w:tblGrid>
      <w:tr w:rsidR="007D2DBA" w:rsidRPr="00FA259B" w:rsidTr="0025184B">
        <w:trPr>
          <w:trHeight w:val="2716"/>
        </w:trPr>
        <w:tc>
          <w:tcPr>
            <w:tcW w:w="4077" w:type="dxa"/>
            <w:tcMar>
              <w:top w:w="0" w:type="dxa"/>
              <w:left w:w="108" w:type="dxa"/>
              <w:bottom w:w="0" w:type="dxa"/>
              <w:right w:w="108" w:type="dxa"/>
            </w:tcMar>
          </w:tcPr>
          <w:p w:rsidR="007D2DBA" w:rsidRPr="00FA259B" w:rsidRDefault="007D2DBA" w:rsidP="0025184B">
            <w:pPr>
              <w:tabs>
                <w:tab w:val="left" w:pos="709"/>
              </w:tabs>
              <w:suppressAutoHyphens/>
              <w:spacing w:after="0" w:line="276" w:lineRule="atLeast"/>
              <w:rPr>
                <w:rFonts w:ascii="Times New Roman" w:eastAsia="SimSun" w:hAnsi="Times New Roman" w:cs="Times New Roman"/>
                <w:b/>
                <w:sz w:val="24"/>
                <w:szCs w:val="24"/>
                <w:lang w:eastAsia="ru-RU"/>
              </w:rPr>
            </w:pPr>
          </w:p>
          <w:p w:rsidR="007D2DBA" w:rsidRPr="00FA259B" w:rsidRDefault="007D2DBA" w:rsidP="0025184B">
            <w:pPr>
              <w:tabs>
                <w:tab w:val="left" w:pos="709"/>
              </w:tabs>
              <w:suppressAutoHyphens/>
              <w:spacing w:after="0" w:line="276" w:lineRule="atLeast"/>
              <w:rPr>
                <w:rFonts w:ascii="Times New Roman" w:eastAsia="SimSun" w:hAnsi="Times New Roman" w:cs="Times New Roman"/>
                <w:b/>
                <w:sz w:val="24"/>
                <w:szCs w:val="24"/>
                <w:lang w:eastAsia="ru-RU"/>
              </w:rPr>
            </w:pPr>
            <w:r w:rsidRPr="00FA259B">
              <w:rPr>
                <w:rFonts w:ascii="Times New Roman" w:eastAsia="SimSun" w:hAnsi="Times New Roman" w:cs="Times New Roman"/>
                <w:b/>
                <w:sz w:val="24"/>
                <w:szCs w:val="24"/>
                <w:lang w:eastAsia="ru-RU"/>
              </w:rPr>
              <w:t>Рассмотрено</w:t>
            </w:r>
          </w:p>
          <w:p w:rsidR="007D2DBA" w:rsidRPr="00FA259B" w:rsidRDefault="007D2DBA" w:rsidP="0025184B">
            <w:pPr>
              <w:spacing w:after="0"/>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на заседании </w:t>
            </w:r>
            <w:proofErr w:type="gramStart"/>
            <w:r w:rsidRPr="00FA259B">
              <w:rPr>
                <w:rFonts w:ascii="Times New Roman" w:eastAsia="Times New Roman" w:hAnsi="Times New Roman" w:cs="Times New Roman"/>
                <w:sz w:val="24"/>
                <w:szCs w:val="24"/>
                <w:lang w:eastAsia="ru-RU"/>
              </w:rPr>
              <w:t>методического</w:t>
            </w:r>
            <w:proofErr w:type="gramEnd"/>
          </w:p>
          <w:p w:rsidR="007D2DBA" w:rsidRPr="00FA259B" w:rsidRDefault="007D2DBA" w:rsidP="0025184B">
            <w:pPr>
              <w:spacing w:after="0"/>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объединения учителей предметов естественного цикла </w:t>
            </w:r>
          </w:p>
          <w:p w:rsidR="007D2DBA" w:rsidRPr="00FA259B" w:rsidRDefault="007D2DBA" w:rsidP="0025184B">
            <w:pPr>
              <w:spacing w:after="0"/>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Протокол № 1        </w:t>
            </w:r>
          </w:p>
          <w:p w:rsidR="007D2DBA" w:rsidRPr="00FA259B" w:rsidRDefault="00DB413D" w:rsidP="0025184B">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25 августа 2016</w:t>
            </w:r>
            <w:r w:rsidR="007D2DBA" w:rsidRPr="00FA259B">
              <w:rPr>
                <w:rFonts w:ascii="Times New Roman" w:eastAsia="Times New Roman" w:hAnsi="Times New Roman" w:cs="Times New Roman"/>
                <w:sz w:val="24"/>
                <w:szCs w:val="24"/>
                <w:lang w:eastAsia="ru-RU"/>
              </w:rPr>
              <w:t xml:space="preserve"> г.</w:t>
            </w:r>
          </w:p>
          <w:p w:rsidR="007D2DBA" w:rsidRPr="00FA259B" w:rsidRDefault="007D2DBA" w:rsidP="0025184B">
            <w:pPr>
              <w:spacing w:after="1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_____</w:t>
            </w:r>
            <w:r w:rsidRPr="00FA259B">
              <w:rPr>
                <w:rFonts w:ascii="Times New Roman" w:eastAsia="Times New Roman" w:hAnsi="Times New Roman" w:cs="Times New Roman"/>
                <w:sz w:val="24"/>
                <w:szCs w:val="24"/>
                <w:lang w:eastAsia="ru-RU"/>
              </w:rPr>
              <w:t xml:space="preserve">Р.Р. </w:t>
            </w:r>
            <w:proofErr w:type="spellStart"/>
            <w:r w:rsidRPr="00FA259B">
              <w:rPr>
                <w:rFonts w:ascii="Times New Roman" w:eastAsia="Times New Roman" w:hAnsi="Times New Roman" w:cs="Times New Roman"/>
                <w:sz w:val="24"/>
                <w:szCs w:val="24"/>
                <w:lang w:eastAsia="ru-RU"/>
              </w:rPr>
              <w:t>Хадиева</w:t>
            </w:r>
            <w:proofErr w:type="spellEnd"/>
          </w:p>
          <w:p w:rsidR="007D2DBA" w:rsidRPr="00FA259B" w:rsidRDefault="007D2DBA" w:rsidP="0025184B">
            <w:pPr>
              <w:tabs>
                <w:tab w:val="left" w:pos="709"/>
              </w:tabs>
              <w:suppressAutoHyphens/>
              <w:spacing w:after="0" w:line="276" w:lineRule="atLeast"/>
              <w:rPr>
                <w:rFonts w:ascii="Times New Roman" w:eastAsia="SimSun" w:hAnsi="Times New Roman" w:cs="Times New Roman"/>
                <w:sz w:val="24"/>
                <w:szCs w:val="24"/>
                <w:lang w:eastAsia="ru-RU"/>
              </w:rPr>
            </w:pPr>
          </w:p>
        </w:tc>
        <w:tc>
          <w:tcPr>
            <w:tcW w:w="6453" w:type="dxa"/>
            <w:tcMar>
              <w:top w:w="0" w:type="dxa"/>
              <w:left w:w="108" w:type="dxa"/>
              <w:bottom w:w="0" w:type="dxa"/>
              <w:right w:w="108" w:type="dxa"/>
            </w:tcMar>
          </w:tcPr>
          <w:p w:rsidR="007D2DBA" w:rsidRPr="00FA259B" w:rsidRDefault="007D2DBA" w:rsidP="0025184B">
            <w:pPr>
              <w:tabs>
                <w:tab w:val="left" w:pos="709"/>
              </w:tabs>
              <w:suppressAutoHyphens/>
              <w:spacing w:after="0" w:line="276" w:lineRule="atLeast"/>
              <w:rPr>
                <w:rFonts w:ascii="Times New Roman" w:eastAsia="SimSun" w:hAnsi="Times New Roman" w:cs="Times New Roman"/>
                <w:sz w:val="24"/>
                <w:szCs w:val="24"/>
                <w:lang w:eastAsia="ru-RU"/>
              </w:rPr>
            </w:pPr>
          </w:p>
          <w:p w:rsidR="007D2DBA" w:rsidRPr="00FA259B" w:rsidRDefault="007D2DBA" w:rsidP="0025184B">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FA259B">
              <w:rPr>
                <w:rFonts w:ascii="Times New Roman" w:eastAsia="SimSun" w:hAnsi="Times New Roman" w:cs="Times New Roman"/>
                <w:b/>
                <w:sz w:val="24"/>
                <w:szCs w:val="24"/>
                <w:lang w:eastAsia="ru-RU"/>
              </w:rPr>
              <w:t>Согласовано</w:t>
            </w:r>
          </w:p>
          <w:p w:rsidR="007D2DBA" w:rsidRPr="00FA259B" w:rsidRDefault="007D2DBA" w:rsidP="0025184B">
            <w:pPr>
              <w:tabs>
                <w:tab w:val="left" w:pos="709"/>
              </w:tabs>
              <w:suppressAutoHyphens/>
              <w:spacing w:after="0" w:line="276" w:lineRule="atLeast"/>
              <w:jc w:val="center"/>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Заместитель директора  по УВР               </w:t>
            </w:r>
          </w:p>
          <w:p w:rsidR="007D2DBA" w:rsidRPr="00FA259B" w:rsidRDefault="007D2DBA" w:rsidP="0025184B">
            <w:pPr>
              <w:tabs>
                <w:tab w:val="left" w:pos="709"/>
              </w:tabs>
              <w:suppressAutoHyphens/>
              <w:spacing w:after="0" w:line="276" w:lineRule="atLeast"/>
              <w:jc w:val="center"/>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МБОУ «</w:t>
            </w:r>
            <w:proofErr w:type="spellStart"/>
            <w:r w:rsidRPr="00FA259B">
              <w:rPr>
                <w:rFonts w:ascii="Times New Roman" w:eastAsia="SimSun" w:hAnsi="Times New Roman" w:cs="Times New Roman"/>
                <w:sz w:val="24"/>
                <w:szCs w:val="24"/>
                <w:lang w:eastAsia="ru-RU"/>
              </w:rPr>
              <w:t>Шушмабашская</w:t>
            </w:r>
            <w:proofErr w:type="spellEnd"/>
            <w:r w:rsidRPr="00FA259B">
              <w:rPr>
                <w:rFonts w:ascii="Times New Roman" w:eastAsia="SimSun" w:hAnsi="Times New Roman" w:cs="Times New Roman"/>
                <w:sz w:val="24"/>
                <w:szCs w:val="24"/>
                <w:lang w:eastAsia="ru-RU"/>
              </w:rPr>
              <w:t xml:space="preserve"> средняя </w:t>
            </w:r>
          </w:p>
          <w:p w:rsidR="007D2DBA" w:rsidRPr="00FA259B" w:rsidRDefault="007D2DBA" w:rsidP="0025184B">
            <w:pPr>
              <w:tabs>
                <w:tab w:val="left" w:pos="709"/>
              </w:tabs>
              <w:suppressAutoHyphens/>
              <w:spacing w:after="0" w:line="276" w:lineRule="atLeast"/>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общеобразовательная школа»</w:t>
            </w:r>
          </w:p>
          <w:p w:rsidR="007D2DBA" w:rsidRPr="00FA259B" w:rsidRDefault="007D2DBA" w:rsidP="0025184B">
            <w:pPr>
              <w:tabs>
                <w:tab w:val="left" w:pos="709"/>
              </w:tabs>
              <w:suppressAutoHyphens/>
              <w:spacing w:after="0" w:line="276" w:lineRule="atLeast"/>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_________Л.Ш. </w:t>
            </w:r>
            <w:proofErr w:type="spellStart"/>
            <w:r w:rsidRPr="00FA259B">
              <w:rPr>
                <w:rFonts w:ascii="Times New Roman" w:eastAsia="SimSun" w:hAnsi="Times New Roman" w:cs="Times New Roman"/>
                <w:sz w:val="24"/>
                <w:szCs w:val="24"/>
                <w:lang w:eastAsia="ru-RU"/>
              </w:rPr>
              <w:t>Фатхрахманова</w:t>
            </w:r>
            <w:proofErr w:type="spellEnd"/>
          </w:p>
          <w:p w:rsidR="007D2DBA" w:rsidRPr="00FA259B" w:rsidRDefault="007D2DBA" w:rsidP="0025184B">
            <w:pPr>
              <w:tabs>
                <w:tab w:val="left" w:pos="709"/>
              </w:tabs>
              <w:suppressAutoHyphens/>
              <w:spacing w:after="0" w:line="276" w:lineRule="atLeast"/>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w:t>
            </w:r>
            <w:r w:rsidR="00DB413D">
              <w:rPr>
                <w:rFonts w:ascii="Times New Roman" w:eastAsia="SimSun" w:hAnsi="Times New Roman" w:cs="Times New Roman"/>
                <w:sz w:val="24"/>
                <w:szCs w:val="24"/>
                <w:lang w:eastAsia="ru-RU"/>
              </w:rPr>
              <w:t xml:space="preserve">              «25»  августа 2016</w:t>
            </w:r>
            <w:r w:rsidRPr="00FA259B">
              <w:rPr>
                <w:rFonts w:ascii="Times New Roman" w:eastAsia="SimSun" w:hAnsi="Times New Roman" w:cs="Times New Roman"/>
                <w:sz w:val="24"/>
                <w:szCs w:val="24"/>
                <w:lang w:eastAsia="ru-RU"/>
              </w:rPr>
              <w:t xml:space="preserve">   г.</w:t>
            </w:r>
          </w:p>
          <w:p w:rsidR="007D2DBA" w:rsidRPr="00FA259B" w:rsidRDefault="007D2DBA" w:rsidP="0025184B">
            <w:pPr>
              <w:tabs>
                <w:tab w:val="left" w:pos="709"/>
              </w:tabs>
              <w:suppressAutoHyphens/>
              <w:spacing w:after="0" w:line="276" w:lineRule="atLeast"/>
              <w:jc w:val="center"/>
              <w:rPr>
                <w:rFonts w:ascii="Times New Roman" w:eastAsia="SimSun" w:hAnsi="Times New Roman" w:cs="Times New Roman"/>
                <w:sz w:val="24"/>
                <w:szCs w:val="24"/>
                <w:lang w:eastAsia="ru-RU"/>
              </w:rPr>
            </w:pPr>
          </w:p>
          <w:p w:rsidR="007D2DBA" w:rsidRPr="00FA259B" w:rsidRDefault="007D2DBA" w:rsidP="0025184B">
            <w:pPr>
              <w:tabs>
                <w:tab w:val="left" w:pos="709"/>
              </w:tabs>
              <w:suppressAutoHyphens/>
              <w:spacing w:after="0" w:line="276" w:lineRule="atLeast"/>
              <w:rPr>
                <w:rFonts w:ascii="Times New Roman" w:eastAsia="SimSun" w:hAnsi="Times New Roman" w:cs="Times New Roman"/>
                <w:sz w:val="24"/>
                <w:szCs w:val="24"/>
                <w:lang w:eastAsia="ru-RU"/>
              </w:rPr>
            </w:pPr>
          </w:p>
        </w:tc>
        <w:tc>
          <w:tcPr>
            <w:tcW w:w="4604" w:type="dxa"/>
            <w:tcMar>
              <w:top w:w="0" w:type="dxa"/>
              <w:left w:w="108" w:type="dxa"/>
              <w:bottom w:w="0" w:type="dxa"/>
              <w:right w:w="108" w:type="dxa"/>
            </w:tcMar>
          </w:tcPr>
          <w:p w:rsidR="007D2DBA" w:rsidRPr="00FA259B" w:rsidRDefault="007D2DBA" w:rsidP="0025184B">
            <w:pPr>
              <w:tabs>
                <w:tab w:val="left" w:pos="709"/>
              </w:tabs>
              <w:suppressAutoHyphens/>
              <w:spacing w:after="0" w:line="276" w:lineRule="atLeast"/>
              <w:jc w:val="center"/>
              <w:rPr>
                <w:rFonts w:ascii="Times New Roman" w:eastAsia="SimSun" w:hAnsi="Times New Roman" w:cs="Times New Roman"/>
                <w:sz w:val="24"/>
                <w:szCs w:val="24"/>
                <w:lang w:eastAsia="ru-RU"/>
              </w:rPr>
            </w:pPr>
          </w:p>
          <w:p w:rsidR="007D2DBA" w:rsidRPr="00FA259B" w:rsidRDefault="007D2DBA" w:rsidP="0025184B">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FA259B">
              <w:rPr>
                <w:rFonts w:ascii="Times New Roman" w:eastAsia="SimSun" w:hAnsi="Times New Roman" w:cs="Times New Roman"/>
                <w:b/>
                <w:sz w:val="24"/>
                <w:szCs w:val="24"/>
                <w:lang w:eastAsia="ru-RU"/>
              </w:rPr>
              <w:t>Утверждаю</w:t>
            </w:r>
          </w:p>
          <w:p w:rsidR="007D2DBA" w:rsidRPr="00FA259B" w:rsidRDefault="007D2DBA" w:rsidP="0025184B">
            <w:pPr>
              <w:tabs>
                <w:tab w:val="left" w:pos="709"/>
              </w:tabs>
              <w:suppressAutoHyphens/>
              <w:spacing w:after="0" w:line="276" w:lineRule="atLeast"/>
              <w:jc w:val="right"/>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Директор МБОУ «</w:t>
            </w:r>
            <w:proofErr w:type="spellStart"/>
            <w:r w:rsidRPr="00FA259B">
              <w:rPr>
                <w:rFonts w:ascii="Times New Roman" w:eastAsia="SimSun" w:hAnsi="Times New Roman" w:cs="Times New Roman"/>
                <w:sz w:val="24"/>
                <w:szCs w:val="24"/>
                <w:lang w:eastAsia="ru-RU"/>
              </w:rPr>
              <w:t>Шушмабашская</w:t>
            </w:r>
            <w:proofErr w:type="spellEnd"/>
          </w:p>
          <w:p w:rsidR="007D2DBA" w:rsidRPr="00FA259B" w:rsidRDefault="007D2DBA" w:rsidP="0025184B">
            <w:pPr>
              <w:tabs>
                <w:tab w:val="left" w:pos="709"/>
              </w:tabs>
              <w:suppressAutoHyphens/>
              <w:spacing w:after="0" w:line="276" w:lineRule="atLeast"/>
              <w:jc w:val="right"/>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средняя общеобразовательная школа»                    </w:t>
            </w:r>
          </w:p>
          <w:p w:rsidR="007D2DBA" w:rsidRPr="00FA259B" w:rsidRDefault="007D2DBA" w:rsidP="0025184B">
            <w:pPr>
              <w:tabs>
                <w:tab w:val="left" w:pos="709"/>
              </w:tabs>
              <w:suppressAutoHyphens/>
              <w:spacing w:after="0" w:line="276" w:lineRule="atLeast"/>
              <w:jc w:val="center"/>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_____________ Р.Г. </w:t>
            </w:r>
            <w:proofErr w:type="spellStart"/>
            <w:r w:rsidRPr="00FA259B">
              <w:rPr>
                <w:rFonts w:ascii="Times New Roman" w:eastAsia="SimSun" w:hAnsi="Times New Roman" w:cs="Times New Roman"/>
                <w:sz w:val="24"/>
                <w:szCs w:val="24"/>
                <w:lang w:eastAsia="ru-RU"/>
              </w:rPr>
              <w:t>Шаймарданова</w:t>
            </w:r>
            <w:proofErr w:type="spellEnd"/>
          </w:p>
          <w:p w:rsidR="007D2DBA" w:rsidRPr="00FA259B" w:rsidRDefault="00DB413D" w:rsidP="0025184B">
            <w:pPr>
              <w:tabs>
                <w:tab w:val="left" w:pos="709"/>
              </w:tabs>
              <w:suppressAutoHyphens/>
              <w:spacing w:after="0" w:line="276" w:lineRule="atLeast"/>
              <w:jc w:val="center"/>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Приказ  №  121</w:t>
            </w:r>
            <w:r w:rsidR="007D2DBA">
              <w:rPr>
                <w:rFonts w:ascii="Times New Roman" w:eastAsia="SimSun" w:hAnsi="Times New Roman" w:cs="Times New Roman"/>
                <w:sz w:val="24"/>
                <w:szCs w:val="24"/>
                <w:lang w:eastAsia="ru-RU"/>
              </w:rPr>
              <w:t xml:space="preserve"> </w:t>
            </w:r>
            <w:r>
              <w:rPr>
                <w:rFonts w:ascii="Times New Roman" w:eastAsia="SimSun" w:hAnsi="Times New Roman" w:cs="Times New Roman"/>
                <w:sz w:val="24"/>
                <w:szCs w:val="24"/>
                <w:lang w:eastAsia="ru-RU"/>
              </w:rPr>
              <w:t xml:space="preserve"> от «26» августа 2016</w:t>
            </w:r>
            <w:r w:rsidR="007D2DBA">
              <w:rPr>
                <w:rFonts w:ascii="Times New Roman" w:eastAsia="SimSun" w:hAnsi="Times New Roman" w:cs="Times New Roman"/>
                <w:sz w:val="24"/>
                <w:szCs w:val="24"/>
                <w:lang w:eastAsia="ru-RU"/>
              </w:rPr>
              <w:t xml:space="preserve"> г.</w:t>
            </w:r>
            <w:r w:rsidR="007D2DBA" w:rsidRPr="00FA259B">
              <w:rPr>
                <w:rFonts w:ascii="Times New Roman" w:eastAsia="SimSun" w:hAnsi="Times New Roman" w:cs="Times New Roman"/>
                <w:sz w:val="24"/>
                <w:szCs w:val="24"/>
                <w:lang w:eastAsia="ru-RU"/>
              </w:rPr>
              <w:tab/>
            </w:r>
          </w:p>
          <w:p w:rsidR="007D2DBA" w:rsidRPr="00FA259B" w:rsidRDefault="007D2DBA" w:rsidP="0025184B">
            <w:pPr>
              <w:tabs>
                <w:tab w:val="left" w:pos="709"/>
              </w:tabs>
              <w:suppressAutoHyphens/>
              <w:spacing w:after="0" w:line="276" w:lineRule="atLeast"/>
              <w:jc w:val="right"/>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w:t>
            </w:r>
          </w:p>
          <w:p w:rsidR="007D2DBA" w:rsidRPr="00FA259B" w:rsidRDefault="007D2DBA" w:rsidP="0025184B">
            <w:pPr>
              <w:tabs>
                <w:tab w:val="left" w:pos="709"/>
              </w:tabs>
              <w:suppressAutoHyphens/>
              <w:spacing w:after="0" w:line="276" w:lineRule="atLeast"/>
              <w:jc w:val="center"/>
              <w:rPr>
                <w:rFonts w:ascii="Times New Roman" w:eastAsia="SimSun" w:hAnsi="Times New Roman" w:cs="Times New Roman"/>
                <w:sz w:val="24"/>
                <w:szCs w:val="24"/>
                <w:lang w:eastAsia="ru-RU"/>
              </w:rPr>
            </w:pPr>
          </w:p>
          <w:p w:rsidR="007D2DBA" w:rsidRPr="00FA259B" w:rsidRDefault="007D2DBA" w:rsidP="0025184B">
            <w:pPr>
              <w:tabs>
                <w:tab w:val="left" w:pos="709"/>
              </w:tabs>
              <w:suppressAutoHyphens/>
              <w:spacing w:after="0" w:line="276" w:lineRule="atLeast"/>
              <w:jc w:val="right"/>
              <w:rPr>
                <w:rFonts w:ascii="Times New Roman" w:eastAsia="SimSun" w:hAnsi="Times New Roman" w:cs="Times New Roman"/>
                <w:sz w:val="24"/>
                <w:szCs w:val="24"/>
                <w:lang w:eastAsia="ru-RU"/>
              </w:rPr>
            </w:pPr>
          </w:p>
        </w:tc>
      </w:tr>
    </w:tbl>
    <w:p w:rsidR="007D2DBA" w:rsidRPr="00FA259B" w:rsidRDefault="007D2DBA" w:rsidP="007D2DBA">
      <w:pPr>
        <w:tabs>
          <w:tab w:val="left" w:pos="709"/>
        </w:tabs>
        <w:suppressAutoHyphens/>
        <w:spacing w:line="276" w:lineRule="atLeast"/>
        <w:jc w:val="center"/>
        <w:rPr>
          <w:rFonts w:ascii="Times New Roman" w:eastAsia="SimSun" w:hAnsi="Times New Roman" w:cs="Times New Roman"/>
          <w:sz w:val="24"/>
          <w:szCs w:val="24"/>
          <w:lang w:eastAsia="ru-RU"/>
        </w:rPr>
      </w:pPr>
      <w:r w:rsidRPr="00FA259B">
        <w:rPr>
          <w:rFonts w:ascii="Times New Roman" w:eastAsia="SimSun" w:hAnsi="Times New Roman" w:cs="Times New Roman"/>
          <w:b/>
          <w:sz w:val="24"/>
          <w:szCs w:val="24"/>
          <w:lang w:eastAsia="ru-RU"/>
        </w:rPr>
        <w:t>РАБОЧАЯ ПРОГРАММА</w:t>
      </w:r>
    </w:p>
    <w:p w:rsidR="007D2DBA" w:rsidRPr="00FA259B" w:rsidRDefault="007D2DBA" w:rsidP="007D2DBA">
      <w:pPr>
        <w:tabs>
          <w:tab w:val="left" w:pos="709"/>
        </w:tabs>
        <w:suppressAutoHyphens/>
        <w:spacing w:line="276" w:lineRule="atLeast"/>
        <w:jc w:val="center"/>
        <w:rPr>
          <w:rFonts w:ascii="Times New Roman" w:eastAsia="SimSun" w:hAnsi="Times New Roman" w:cs="Times New Roman"/>
          <w:sz w:val="24"/>
          <w:szCs w:val="24"/>
          <w:lang w:eastAsia="ru-RU"/>
        </w:rPr>
      </w:pPr>
      <w:r w:rsidRPr="00FA259B">
        <w:rPr>
          <w:rFonts w:ascii="Times New Roman" w:eastAsia="SimSun" w:hAnsi="Times New Roman" w:cs="Times New Roman"/>
          <w:b/>
          <w:sz w:val="24"/>
          <w:szCs w:val="24"/>
          <w:lang w:eastAsia="ru-RU"/>
        </w:rPr>
        <w:t>по основам безопасности жизнедеятельностидля 8 класса</w:t>
      </w:r>
    </w:p>
    <w:p w:rsidR="007D2DBA" w:rsidRPr="00FA259B" w:rsidRDefault="007D2DBA" w:rsidP="007D2DBA">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FA259B">
        <w:rPr>
          <w:rFonts w:ascii="Times New Roman" w:eastAsia="SimSun" w:hAnsi="Times New Roman" w:cs="Times New Roman"/>
          <w:b/>
          <w:sz w:val="24"/>
          <w:szCs w:val="24"/>
          <w:lang w:eastAsia="ru-RU"/>
        </w:rPr>
        <w:t xml:space="preserve">учителя первой  квалификационной категории </w:t>
      </w:r>
    </w:p>
    <w:p w:rsidR="007D2DBA" w:rsidRPr="00FA259B" w:rsidRDefault="007D2DBA" w:rsidP="007D2DBA">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FA259B">
        <w:rPr>
          <w:rFonts w:ascii="Times New Roman" w:eastAsia="SimSun" w:hAnsi="Times New Roman" w:cs="Times New Roman"/>
          <w:b/>
          <w:sz w:val="24"/>
          <w:szCs w:val="24"/>
          <w:lang w:eastAsia="ru-RU"/>
        </w:rPr>
        <w:t>муниципального бюджетного общеобразовательного учреждения</w:t>
      </w:r>
    </w:p>
    <w:p w:rsidR="007D2DBA" w:rsidRPr="00FA259B" w:rsidRDefault="007D2DBA" w:rsidP="007D2DBA">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FA259B">
        <w:rPr>
          <w:rFonts w:ascii="Times New Roman" w:eastAsia="SimSun" w:hAnsi="Times New Roman" w:cs="Times New Roman"/>
          <w:b/>
          <w:sz w:val="24"/>
          <w:szCs w:val="24"/>
          <w:lang w:eastAsia="ru-RU"/>
        </w:rPr>
        <w:t>«</w:t>
      </w:r>
      <w:proofErr w:type="spellStart"/>
      <w:r w:rsidRPr="00FA259B">
        <w:rPr>
          <w:rFonts w:ascii="Times New Roman" w:eastAsia="SimSun" w:hAnsi="Times New Roman" w:cs="Times New Roman"/>
          <w:b/>
          <w:sz w:val="24"/>
          <w:szCs w:val="24"/>
          <w:lang w:eastAsia="ru-RU"/>
        </w:rPr>
        <w:t>Шушмабашская</w:t>
      </w:r>
      <w:proofErr w:type="spellEnd"/>
      <w:r w:rsidRPr="00FA259B">
        <w:rPr>
          <w:rFonts w:ascii="Times New Roman" w:eastAsia="SimSun" w:hAnsi="Times New Roman" w:cs="Times New Roman"/>
          <w:b/>
          <w:sz w:val="24"/>
          <w:szCs w:val="24"/>
          <w:lang w:eastAsia="ru-RU"/>
        </w:rPr>
        <w:t xml:space="preserve"> средняя общеобразовательная школа»</w:t>
      </w:r>
    </w:p>
    <w:p w:rsidR="007D2DBA" w:rsidRPr="00FA259B" w:rsidRDefault="007D2DBA" w:rsidP="007D2DBA">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FA259B">
        <w:rPr>
          <w:rFonts w:ascii="Times New Roman" w:eastAsia="SimSun" w:hAnsi="Times New Roman" w:cs="Times New Roman"/>
          <w:b/>
          <w:sz w:val="24"/>
          <w:szCs w:val="24"/>
          <w:lang w:eastAsia="ru-RU"/>
        </w:rPr>
        <w:t>Арского муниципального района Республики Татарстан</w:t>
      </w:r>
    </w:p>
    <w:p w:rsidR="007D2DBA" w:rsidRPr="00FA259B" w:rsidRDefault="007D2DBA" w:rsidP="007D2DBA">
      <w:pPr>
        <w:tabs>
          <w:tab w:val="left" w:pos="709"/>
        </w:tabs>
        <w:suppressAutoHyphens/>
        <w:spacing w:after="0" w:line="276" w:lineRule="atLeast"/>
        <w:jc w:val="center"/>
        <w:rPr>
          <w:rFonts w:ascii="Times New Roman" w:eastAsia="SimSun" w:hAnsi="Times New Roman" w:cs="Times New Roman"/>
          <w:b/>
          <w:sz w:val="24"/>
          <w:szCs w:val="24"/>
          <w:lang w:eastAsia="ru-RU"/>
        </w:rPr>
      </w:pPr>
      <w:proofErr w:type="spellStart"/>
      <w:r w:rsidRPr="00FA259B">
        <w:rPr>
          <w:rFonts w:ascii="Times New Roman" w:eastAsia="SimSun" w:hAnsi="Times New Roman" w:cs="Times New Roman"/>
          <w:b/>
          <w:sz w:val="24"/>
          <w:szCs w:val="24"/>
          <w:lang w:eastAsia="ru-RU"/>
        </w:rPr>
        <w:t>ГараеваРамиляКамилевича</w:t>
      </w:r>
      <w:proofErr w:type="spellEnd"/>
    </w:p>
    <w:p w:rsidR="007D2DBA" w:rsidRPr="00FA259B" w:rsidRDefault="007D2DBA" w:rsidP="007D2DBA">
      <w:pPr>
        <w:spacing w:after="120"/>
        <w:rPr>
          <w:rFonts w:ascii="Times New Roman" w:eastAsia="Times New Roman" w:hAnsi="Times New Roman" w:cs="Times New Roman"/>
          <w:sz w:val="24"/>
          <w:szCs w:val="24"/>
          <w:lang w:eastAsia="ru-RU"/>
        </w:rPr>
      </w:pPr>
    </w:p>
    <w:p w:rsidR="007D2DBA" w:rsidRPr="00FA259B" w:rsidRDefault="007D2DBA" w:rsidP="007D2DBA">
      <w:pPr>
        <w:tabs>
          <w:tab w:val="left" w:pos="709"/>
        </w:tabs>
        <w:suppressAutoHyphens/>
        <w:spacing w:line="276" w:lineRule="atLeast"/>
        <w:jc w:val="right"/>
        <w:rPr>
          <w:rFonts w:ascii="Times New Roman" w:eastAsia="SimSun" w:hAnsi="Times New Roman" w:cs="Times New Roman"/>
          <w:sz w:val="24"/>
          <w:szCs w:val="24"/>
          <w:lang w:eastAsia="ru-RU"/>
        </w:rPr>
      </w:pPr>
    </w:p>
    <w:p w:rsidR="007D2DBA" w:rsidRPr="00FA259B" w:rsidRDefault="007D2DBA" w:rsidP="007D2DBA">
      <w:pPr>
        <w:tabs>
          <w:tab w:val="left" w:pos="709"/>
        </w:tabs>
        <w:suppressAutoHyphens/>
        <w:spacing w:line="276" w:lineRule="atLeast"/>
        <w:jc w:val="right"/>
        <w:rPr>
          <w:rFonts w:ascii="Times New Roman" w:eastAsia="SimSun" w:hAnsi="Times New Roman" w:cs="Times New Roman"/>
          <w:sz w:val="24"/>
          <w:szCs w:val="24"/>
          <w:lang w:eastAsia="ru-RU"/>
        </w:rPr>
      </w:pPr>
    </w:p>
    <w:p w:rsidR="007D2DBA" w:rsidRPr="00FA259B" w:rsidRDefault="007D2DBA" w:rsidP="007D2DBA">
      <w:pPr>
        <w:tabs>
          <w:tab w:val="left" w:pos="709"/>
        </w:tabs>
        <w:suppressAutoHyphens/>
        <w:spacing w:line="276" w:lineRule="atLeast"/>
        <w:jc w:val="right"/>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Принято на заседании педагогического совета</w:t>
      </w:r>
    </w:p>
    <w:p w:rsidR="007D2DBA" w:rsidRPr="00FA259B" w:rsidRDefault="007D2DBA" w:rsidP="007D2DBA">
      <w:pPr>
        <w:tabs>
          <w:tab w:val="left" w:pos="709"/>
        </w:tabs>
        <w:suppressAutoHyphens/>
        <w:spacing w:line="240" w:lineRule="exact"/>
        <w:jc w:val="right"/>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пр</w:t>
      </w:r>
      <w:r w:rsidR="00DB413D">
        <w:rPr>
          <w:rFonts w:ascii="Times New Roman" w:eastAsia="SimSun" w:hAnsi="Times New Roman" w:cs="Times New Roman"/>
          <w:sz w:val="24"/>
          <w:szCs w:val="24"/>
          <w:lang w:eastAsia="ru-RU"/>
        </w:rPr>
        <w:t>отокол № 1    от 26 августа 2016</w:t>
      </w:r>
      <w:r w:rsidRPr="00FA259B">
        <w:rPr>
          <w:rFonts w:ascii="Times New Roman" w:eastAsia="SimSun" w:hAnsi="Times New Roman" w:cs="Times New Roman"/>
          <w:sz w:val="24"/>
          <w:szCs w:val="24"/>
          <w:lang w:eastAsia="ru-RU"/>
        </w:rPr>
        <w:t xml:space="preserve"> года</w:t>
      </w:r>
    </w:p>
    <w:p w:rsidR="007D2DBA" w:rsidRPr="00FA259B" w:rsidRDefault="007D2DBA" w:rsidP="007D2DBA">
      <w:pPr>
        <w:tabs>
          <w:tab w:val="left" w:pos="709"/>
        </w:tabs>
        <w:suppressAutoHyphens/>
        <w:spacing w:line="240" w:lineRule="exact"/>
        <w:jc w:val="right"/>
        <w:rPr>
          <w:rFonts w:ascii="Times New Roman" w:eastAsia="SimSun" w:hAnsi="Times New Roman" w:cs="Times New Roman"/>
          <w:sz w:val="24"/>
          <w:szCs w:val="24"/>
          <w:lang w:eastAsia="ru-RU"/>
        </w:rPr>
      </w:pPr>
    </w:p>
    <w:p w:rsidR="0025184B" w:rsidRDefault="0025184B" w:rsidP="0025184B">
      <w:pPr>
        <w:tabs>
          <w:tab w:val="left" w:pos="709"/>
        </w:tabs>
        <w:suppressAutoHyphens/>
        <w:spacing w:line="276" w:lineRule="atLeast"/>
        <w:jc w:val="center"/>
        <w:rPr>
          <w:rFonts w:ascii="Times New Roman" w:eastAsia="SimSun" w:hAnsi="Times New Roman" w:cs="Times New Roman"/>
          <w:b/>
          <w:sz w:val="24"/>
          <w:szCs w:val="24"/>
          <w:lang w:eastAsia="ru-RU"/>
        </w:rPr>
      </w:pPr>
    </w:p>
    <w:p w:rsidR="0025184B" w:rsidRDefault="00DB413D" w:rsidP="0025184B">
      <w:pPr>
        <w:tabs>
          <w:tab w:val="left" w:pos="709"/>
        </w:tabs>
        <w:suppressAutoHyphens/>
        <w:spacing w:line="276" w:lineRule="atLeast"/>
        <w:jc w:val="center"/>
        <w:rPr>
          <w:rFonts w:ascii="Times New Roman" w:eastAsia="SimSun" w:hAnsi="Times New Roman" w:cs="Times New Roman"/>
          <w:sz w:val="24"/>
          <w:szCs w:val="24"/>
          <w:lang w:eastAsia="ru-RU"/>
        </w:rPr>
      </w:pPr>
      <w:r>
        <w:rPr>
          <w:rFonts w:ascii="Times New Roman" w:eastAsia="SimSun" w:hAnsi="Times New Roman" w:cs="Times New Roman"/>
          <w:b/>
          <w:sz w:val="24"/>
          <w:szCs w:val="24"/>
          <w:lang w:eastAsia="ru-RU"/>
        </w:rPr>
        <w:t>2016-2017</w:t>
      </w:r>
      <w:r w:rsidR="007D2DBA" w:rsidRPr="00FA259B">
        <w:rPr>
          <w:rFonts w:ascii="Times New Roman" w:eastAsia="SimSun" w:hAnsi="Times New Roman" w:cs="Times New Roman"/>
          <w:b/>
          <w:sz w:val="24"/>
          <w:szCs w:val="24"/>
          <w:lang w:eastAsia="ru-RU"/>
        </w:rPr>
        <w:t xml:space="preserve"> учебный год</w:t>
      </w:r>
    </w:p>
    <w:p w:rsidR="007D2DBA" w:rsidRPr="0025184B" w:rsidRDefault="007D2DBA" w:rsidP="0025184B">
      <w:pPr>
        <w:tabs>
          <w:tab w:val="left" w:pos="709"/>
        </w:tabs>
        <w:suppressAutoHyphens/>
        <w:spacing w:line="276" w:lineRule="atLeast"/>
        <w:jc w:val="center"/>
        <w:rPr>
          <w:rFonts w:ascii="Times New Roman" w:eastAsia="SimSun" w:hAnsi="Times New Roman" w:cs="Times New Roman"/>
          <w:sz w:val="24"/>
          <w:szCs w:val="24"/>
          <w:lang w:eastAsia="ru-RU"/>
        </w:rPr>
      </w:pPr>
      <w:r w:rsidRPr="00FA259B">
        <w:rPr>
          <w:rFonts w:ascii="Times New Roman" w:eastAsia="Times New Roman" w:hAnsi="Times New Roman" w:cs="Times New Roman"/>
          <w:b/>
          <w:sz w:val="24"/>
          <w:szCs w:val="24"/>
          <w:lang w:eastAsia="ru-RU"/>
        </w:rPr>
        <w:lastRenderedPageBreak/>
        <w:t>Пояснительная записка</w:t>
      </w:r>
    </w:p>
    <w:p w:rsidR="007D2DBA" w:rsidRPr="00FA259B"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Pr="00FA259B" w:rsidRDefault="007D2DBA" w:rsidP="007D2DBA">
      <w:pPr>
        <w:spacing w:after="0" w:line="240" w:lineRule="auto"/>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bCs/>
          <w:sz w:val="24"/>
          <w:szCs w:val="24"/>
          <w:lang w:eastAsia="ru-RU"/>
        </w:rPr>
        <w:t>Рабочая программа разработана на основе:</w:t>
      </w:r>
    </w:p>
    <w:p w:rsidR="007D2DBA" w:rsidRPr="00FA259B" w:rsidRDefault="007D2DBA" w:rsidP="007D2DBA">
      <w:pPr>
        <w:numPr>
          <w:ilvl w:val="0"/>
          <w:numId w:val="1"/>
        </w:numPr>
        <w:tabs>
          <w:tab w:val="left" w:pos="284"/>
        </w:tabs>
        <w:autoSpaceDE w:val="0"/>
        <w:autoSpaceDN w:val="0"/>
        <w:adjustRightInd w:val="0"/>
        <w:spacing w:after="0" w:line="240" w:lineRule="auto"/>
        <w:rPr>
          <w:rFonts w:ascii="Times New Roman" w:eastAsia="Calibri" w:hAnsi="Times New Roman" w:cs="Times New Roman"/>
          <w:sz w:val="24"/>
          <w:szCs w:val="24"/>
        </w:rPr>
      </w:pPr>
      <w:r w:rsidRPr="00FA259B">
        <w:rPr>
          <w:rFonts w:ascii="Times New Roman" w:eastAsia="Calibri" w:hAnsi="Times New Roman" w:cs="Times New Roman"/>
          <w:sz w:val="24"/>
          <w:szCs w:val="24"/>
        </w:rPr>
        <w:t>Федерального закона от 29.12.2012 №273-ФЗ “Об образовании в Российской Федерации»;</w:t>
      </w:r>
    </w:p>
    <w:p w:rsidR="007D2DBA" w:rsidRPr="00FA259B" w:rsidRDefault="007D2DBA" w:rsidP="007D2DBA">
      <w:pPr>
        <w:numPr>
          <w:ilvl w:val="0"/>
          <w:numId w:val="1"/>
        </w:numPr>
        <w:tabs>
          <w:tab w:val="left" w:pos="284"/>
        </w:tabs>
        <w:autoSpaceDE w:val="0"/>
        <w:autoSpaceDN w:val="0"/>
        <w:adjustRightInd w:val="0"/>
        <w:spacing w:after="0" w:line="240" w:lineRule="auto"/>
        <w:rPr>
          <w:rFonts w:ascii="Times New Roman" w:eastAsia="Calibri" w:hAnsi="Times New Roman" w:cs="Times New Roman"/>
          <w:sz w:val="24"/>
          <w:szCs w:val="24"/>
        </w:rPr>
      </w:pPr>
      <w:r w:rsidRPr="00FA259B">
        <w:rPr>
          <w:rFonts w:ascii="Times New Roman" w:eastAsia="Times New Roman" w:hAnsi="Times New Roman" w:cs="Times New Roman"/>
          <w:bCs/>
          <w:sz w:val="24"/>
          <w:szCs w:val="24"/>
          <w:lang w:eastAsia="ru-RU"/>
        </w:rPr>
        <w:t xml:space="preserve">Закона  РТ </w:t>
      </w:r>
      <w:r w:rsidRPr="00FA259B">
        <w:rPr>
          <w:rFonts w:ascii="Times New Roman" w:eastAsia="Calibri" w:hAnsi="Times New Roman" w:cs="Times New Roman"/>
          <w:sz w:val="24"/>
          <w:szCs w:val="24"/>
        </w:rPr>
        <w:t>от 22.07.2013 №68-ЗРТ «Об образовании»</w:t>
      </w:r>
    </w:p>
    <w:p w:rsidR="007D2DBA" w:rsidRPr="00FA259B" w:rsidRDefault="007D2DBA" w:rsidP="007D2DBA">
      <w:pPr>
        <w:numPr>
          <w:ilvl w:val="0"/>
          <w:numId w:val="1"/>
        </w:num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bCs/>
          <w:sz w:val="24"/>
          <w:szCs w:val="24"/>
          <w:lang w:eastAsia="ru-RU"/>
        </w:rPr>
        <w:t xml:space="preserve">Приказа МО и Н РФ от 5 марта 2004 года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(с изменениями); </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Примерная программа основного общего образования по направлению «Основы безопасности жизнедеятельности»;</w:t>
      </w:r>
    </w:p>
    <w:p w:rsidR="007D2DBA" w:rsidRPr="00FA259B" w:rsidRDefault="007D2DBA" w:rsidP="007D2DBA">
      <w:pPr>
        <w:numPr>
          <w:ilvl w:val="0"/>
          <w:numId w:val="2"/>
        </w:numPr>
        <w:spacing w:after="0" w:line="240" w:lineRule="auto"/>
        <w:rPr>
          <w:rFonts w:ascii="Times New Roman" w:eastAsia="Calibri" w:hAnsi="Times New Roman" w:cs="Times New Roman"/>
          <w:sz w:val="24"/>
          <w:szCs w:val="24"/>
        </w:rPr>
      </w:pPr>
      <w:r w:rsidRPr="00FA259B">
        <w:rPr>
          <w:rFonts w:ascii="Times New Roman" w:eastAsia="Times New Roman" w:hAnsi="Times New Roman" w:cs="Times New Roman"/>
          <w:sz w:val="24"/>
          <w:szCs w:val="24"/>
          <w:lang w:eastAsia="ru-RU"/>
        </w:rPr>
        <w:t>Изменений</w:t>
      </w:r>
      <w:proofErr w:type="gramStart"/>
      <w:r w:rsidRPr="00FA259B">
        <w:rPr>
          <w:rFonts w:ascii="Times New Roman" w:eastAsia="Times New Roman" w:hAnsi="Times New Roman" w:cs="Times New Roman"/>
          <w:sz w:val="24"/>
          <w:szCs w:val="24"/>
          <w:lang w:eastAsia="ru-RU"/>
        </w:rPr>
        <w:t xml:space="preserve"> ,</w:t>
      </w:r>
      <w:proofErr w:type="gramEnd"/>
      <w:r w:rsidRPr="00FA259B">
        <w:rPr>
          <w:rFonts w:ascii="Times New Roman" w:eastAsia="Times New Roman" w:hAnsi="Times New Roman" w:cs="Times New Roman"/>
          <w:sz w:val="24"/>
          <w:szCs w:val="24"/>
          <w:lang w:eastAsia="ru-RU"/>
        </w:rPr>
        <w:t xml:space="preserve"> которые внесены в федеральный компонент государственного стандарта основного общего образования, утвержденный Приказом Министерства образования РФ от 19 октября 2009г. № 427</w:t>
      </w:r>
    </w:p>
    <w:p w:rsidR="007D2DBA" w:rsidRPr="00FA259B" w:rsidRDefault="007D2DBA" w:rsidP="007D2DBA">
      <w:pPr>
        <w:numPr>
          <w:ilvl w:val="0"/>
          <w:numId w:val="2"/>
        </w:numPr>
        <w:spacing w:after="0" w:line="240" w:lineRule="auto"/>
        <w:rPr>
          <w:rFonts w:ascii="Times New Roman" w:eastAsia="Calibri" w:hAnsi="Times New Roman" w:cs="Times New Roman"/>
          <w:sz w:val="24"/>
          <w:szCs w:val="24"/>
        </w:rPr>
      </w:pPr>
      <w:r w:rsidRPr="00FA259B">
        <w:rPr>
          <w:rFonts w:ascii="Times New Roman" w:eastAsia="Times New Roman" w:hAnsi="Times New Roman" w:cs="Times New Roman"/>
          <w:sz w:val="24"/>
          <w:szCs w:val="24"/>
        </w:rPr>
        <w:t>Образовательной  программы МБОУ «</w:t>
      </w:r>
      <w:proofErr w:type="spellStart"/>
      <w:r w:rsidRPr="00FA259B">
        <w:rPr>
          <w:rFonts w:ascii="Times New Roman" w:eastAsia="Times New Roman" w:hAnsi="Times New Roman" w:cs="Times New Roman"/>
          <w:sz w:val="24"/>
          <w:szCs w:val="24"/>
        </w:rPr>
        <w:t>Шушмабашская</w:t>
      </w:r>
      <w:proofErr w:type="spellEnd"/>
      <w:r w:rsidRPr="00FA259B">
        <w:rPr>
          <w:rFonts w:ascii="Times New Roman" w:eastAsia="Times New Roman" w:hAnsi="Times New Roman" w:cs="Times New Roman"/>
          <w:sz w:val="24"/>
          <w:szCs w:val="24"/>
        </w:rPr>
        <w:t xml:space="preserve"> СОШ» Арского муниципального района РТ,  утвержденной  решением педагогического совета    </w:t>
      </w:r>
      <w:r w:rsidR="008B3A8F">
        <w:rPr>
          <w:rFonts w:ascii="Times New Roman" w:hAnsi="Times New Roman" w:cs="Times New Roman"/>
        </w:rPr>
        <w:t>(Протокол № 2 от 7.10 .2013)</w:t>
      </w:r>
    </w:p>
    <w:p w:rsidR="007D2DBA" w:rsidRPr="00FA259B" w:rsidRDefault="007D2DBA" w:rsidP="007D2DBA">
      <w:pPr>
        <w:spacing w:after="0" w:line="240" w:lineRule="auto"/>
        <w:rPr>
          <w:rFonts w:ascii="Times New Roman" w:eastAsia="Calibri" w:hAnsi="Times New Roman" w:cs="Times New Roman"/>
          <w:sz w:val="24"/>
          <w:szCs w:val="24"/>
        </w:rPr>
      </w:pPr>
      <w:r w:rsidRPr="00FA259B">
        <w:rPr>
          <w:rFonts w:ascii="Times New Roman" w:eastAsia="Calibri" w:hAnsi="Times New Roman" w:cs="Times New Roman"/>
          <w:bCs/>
          <w:sz w:val="24"/>
          <w:szCs w:val="24"/>
        </w:rPr>
        <w:t xml:space="preserve">     -     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w:t>
      </w:r>
      <w:r w:rsidR="00DB413D">
        <w:rPr>
          <w:rFonts w:ascii="Times New Roman" w:eastAsia="Calibri" w:hAnsi="Times New Roman" w:cs="Times New Roman"/>
          <w:bCs/>
          <w:sz w:val="24"/>
          <w:szCs w:val="24"/>
        </w:rPr>
        <w:t xml:space="preserve">я и имеющих аккредитацию на 2016-2017 </w:t>
      </w:r>
      <w:r w:rsidRPr="00FA259B">
        <w:rPr>
          <w:rFonts w:ascii="Times New Roman" w:eastAsia="Calibri" w:hAnsi="Times New Roman" w:cs="Times New Roman"/>
          <w:bCs/>
          <w:sz w:val="24"/>
          <w:szCs w:val="24"/>
        </w:rPr>
        <w:t>учебный год</w:t>
      </w:r>
    </w:p>
    <w:p w:rsidR="007D2DBA" w:rsidRPr="00FA259B" w:rsidRDefault="007D2DBA" w:rsidP="007D2DBA">
      <w:pPr>
        <w:spacing w:after="0" w:line="240" w:lineRule="auto"/>
        <w:rPr>
          <w:rFonts w:ascii="Times New Roman" w:eastAsia="Times New Roman" w:hAnsi="Times New Roman" w:cs="Times New Roman"/>
          <w:sz w:val="24"/>
          <w:szCs w:val="24"/>
        </w:rPr>
      </w:pPr>
      <w:r w:rsidRPr="00FA259B">
        <w:rPr>
          <w:rFonts w:ascii="Times New Roman" w:eastAsia="Calibri" w:hAnsi="Times New Roman" w:cs="Times New Roman"/>
          <w:bCs/>
          <w:sz w:val="24"/>
          <w:szCs w:val="24"/>
        </w:rPr>
        <w:t xml:space="preserve">    -    Учебного плана МБОУ « </w:t>
      </w:r>
      <w:proofErr w:type="spellStart"/>
      <w:r w:rsidRPr="00FA259B">
        <w:rPr>
          <w:rFonts w:ascii="Times New Roman" w:eastAsia="Calibri" w:hAnsi="Times New Roman" w:cs="Times New Roman"/>
          <w:bCs/>
          <w:sz w:val="24"/>
          <w:szCs w:val="24"/>
        </w:rPr>
        <w:t>Шушмабашская</w:t>
      </w:r>
      <w:proofErr w:type="spellEnd"/>
      <w:r w:rsidRPr="00FA259B">
        <w:rPr>
          <w:rFonts w:ascii="Times New Roman" w:eastAsia="Calibri" w:hAnsi="Times New Roman" w:cs="Times New Roman"/>
          <w:bCs/>
          <w:sz w:val="24"/>
          <w:szCs w:val="24"/>
        </w:rPr>
        <w:t xml:space="preserve"> средняя общеобразовательная школа »  </w:t>
      </w:r>
      <w:r w:rsidRPr="00FA259B">
        <w:rPr>
          <w:rFonts w:ascii="Times New Roman" w:eastAsia="Times New Roman" w:hAnsi="Times New Roman" w:cs="Times New Roman"/>
          <w:sz w:val="24"/>
          <w:szCs w:val="24"/>
        </w:rPr>
        <w:t>Арского муниципального района Республики      Татарстан на</w:t>
      </w:r>
      <w:r w:rsidR="00DB413D">
        <w:rPr>
          <w:rFonts w:ascii="Times New Roman" w:eastAsia="Times New Roman" w:hAnsi="Times New Roman" w:cs="Times New Roman"/>
          <w:sz w:val="24"/>
          <w:szCs w:val="24"/>
        </w:rPr>
        <w:t xml:space="preserve"> 2016– 2017</w:t>
      </w:r>
      <w:r w:rsidRPr="00FA259B">
        <w:rPr>
          <w:rFonts w:ascii="Times New Roman" w:eastAsia="Times New Roman" w:hAnsi="Times New Roman" w:cs="Times New Roman"/>
          <w:sz w:val="24"/>
          <w:szCs w:val="24"/>
        </w:rPr>
        <w:t xml:space="preserve"> учебный год, утвержденного решением педагогического совета  </w:t>
      </w:r>
      <w:r w:rsidR="00DB413D">
        <w:rPr>
          <w:rFonts w:ascii="Times New Roman" w:eastAsia="Times New Roman" w:hAnsi="Times New Roman" w:cs="Times New Roman"/>
          <w:sz w:val="24"/>
          <w:szCs w:val="24"/>
        </w:rPr>
        <w:t>(Протокол №1  от 26 августа 2016</w:t>
      </w:r>
      <w:r w:rsidRPr="00FA259B">
        <w:rPr>
          <w:rFonts w:ascii="Times New Roman" w:eastAsia="Times New Roman" w:hAnsi="Times New Roman" w:cs="Times New Roman"/>
          <w:sz w:val="24"/>
          <w:szCs w:val="24"/>
        </w:rPr>
        <w:t xml:space="preserve"> года)</w:t>
      </w:r>
    </w:p>
    <w:p w:rsidR="007D2DBA" w:rsidRPr="00FA259B" w:rsidRDefault="007D2DBA" w:rsidP="007D2DBA">
      <w:pPr>
        <w:spacing w:after="0" w:line="240" w:lineRule="auto"/>
        <w:contextualSpacing/>
        <w:rPr>
          <w:rFonts w:ascii="Times New Roman" w:eastAsia="Calibri" w:hAnsi="Times New Roman" w:cs="Times New Roman"/>
          <w:color w:val="000000"/>
          <w:sz w:val="24"/>
          <w:szCs w:val="24"/>
          <w:lang w:eastAsia="ru-RU"/>
        </w:rPr>
      </w:pPr>
      <w:r w:rsidRPr="00FA259B">
        <w:rPr>
          <w:rFonts w:ascii="Times New Roman" w:eastAsia="Times New Roman" w:hAnsi="Times New Roman" w:cs="Times New Roman"/>
          <w:sz w:val="24"/>
          <w:szCs w:val="24"/>
          <w:lang w:eastAsia="ru-RU"/>
        </w:rPr>
        <w:t xml:space="preserve">         - Положения </w:t>
      </w:r>
      <w:r w:rsidRPr="00FA259B">
        <w:rPr>
          <w:rFonts w:ascii="Times New Roman" w:eastAsia="Calibri" w:hAnsi="Times New Roman" w:cs="Times New Roman"/>
          <w:color w:val="000000"/>
          <w:sz w:val="24"/>
          <w:szCs w:val="24"/>
          <w:lang w:eastAsia="ru-RU"/>
        </w:rPr>
        <w:t xml:space="preserve"> о рабочей программе МБОУ «</w:t>
      </w:r>
      <w:proofErr w:type="spellStart"/>
      <w:r w:rsidRPr="00FA259B">
        <w:rPr>
          <w:rFonts w:ascii="Times New Roman" w:eastAsia="Calibri" w:hAnsi="Times New Roman" w:cs="Times New Roman"/>
          <w:color w:val="000000"/>
          <w:sz w:val="24"/>
          <w:szCs w:val="24"/>
          <w:lang w:eastAsia="ru-RU"/>
        </w:rPr>
        <w:t>Шушмабашская</w:t>
      </w:r>
      <w:proofErr w:type="spellEnd"/>
      <w:r w:rsidRPr="00FA259B">
        <w:rPr>
          <w:rFonts w:ascii="Times New Roman" w:eastAsia="Calibri" w:hAnsi="Times New Roman" w:cs="Times New Roman"/>
          <w:color w:val="000000"/>
          <w:sz w:val="24"/>
          <w:szCs w:val="24"/>
          <w:lang w:eastAsia="ru-RU"/>
        </w:rPr>
        <w:t xml:space="preserve">   СОШ»</w:t>
      </w:r>
    </w:p>
    <w:p w:rsidR="007D2DBA" w:rsidRPr="00FA259B" w:rsidRDefault="007D2DBA" w:rsidP="007D2DBA">
      <w:pPr>
        <w:spacing w:after="0" w:line="240" w:lineRule="auto"/>
        <w:contextualSpacing/>
        <w:rPr>
          <w:rFonts w:ascii="Times New Roman" w:eastAsia="Calibri" w:hAnsi="Times New Roman" w:cs="Times New Roman"/>
          <w:color w:val="000000"/>
          <w:sz w:val="24"/>
          <w:szCs w:val="24"/>
          <w:lang w:eastAsia="ru-RU"/>
        </w:rPr>
      </w:pPr>
    </w:p>
    <w:p w:rsidR="007D2DBA" w:rsidRPr="00FA259B" w:rsidRDefault="007D2DBA" w:rsidP="007D2DBA">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     Изучение основ безопасности жизнедеятельности на ступени основного общего образования направлено на достижение </w:t>
      </w:r>
      <w:r w:rsidRPr="00FA259B">
        <w:rPr>
          <w:rFonts w:ascii="Times New Roman" w:eastAsia="Times New Roman" w:hAnsi="Times New Roman" w:cs="Times New Roman"/>
          <w:b/>
          <w:sz w:val="24"/>
          <w:szCs w:val="24"/>
          <w:lang w:eastAsia="ru-RU"/>
        </w:rPr>
        <w:t>цели:</w:t>
      </w:r>
    </w:p>
    <w:p w:rsidR="007D2DBA" w:rsidRPr="00FA259B" w:rsidRDefault="007D2DBA" w:rsidP="007D2DBA">
      <w:pPr>
        <w:spacing w:after="0" w:line="240" w:lineRule="auto"/>
        <w:jc w:val="both"/>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sz w:val="24"/>
          <w:szCs w:val="24"/>
          <w:lang w:eastAsia="ru-RU"/>
        </w:rPr>
        <w:t>освоение знаний, умений и навыков о здоровом образе жизни; об опасных и чрезвычайных ситуациях и основах безопасного поведения при их возникновении.</w:t>
      </w:r>
    </w:p>
    <w:p w:rsidR="007D2DBA" w:rsidRPr="00FA259B" w:rsidRDefault="007D2DBA" w:rsidP="007D2DBA">
      <w:pPr>
        <w:spacing w:after="0" w:line="240" w:lineRule="auto"/>
        <w:jc w:val="both"/>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задачи:</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-стремиться сформировать свою индивидуальную систему поведения в повседневной жизни и в различных опасных и чрезвычайных ситуациях;</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-вырабатывать наиболее оптимальный безопасный стиль своего поведения в различных жизненных ситуациях;</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Базовыми разделами программы являются «Обеспечение личной безопасности в повседневной жизни», «Оказание первой медицинской помощи», «Основы безопасного поведения в чрезвычайных ситуациях».</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p>
    <w:p w:rsidR="007D2DBA" w:rsidRPr="00FA259B" w:rsidRDefault="007D2DBA" w:rsidP="007D2DBA">
      <w:pPr>
        <w:spacing w:after="0" w:line="360" w:lineRule="auto"/>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Данная  программа рассчитана на 35  часов в год  (1 час в неделю).</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p>
    <w:p w:rsidR="007D2DBA" w:rsidRPr="00FA259B" w:rsidRDefault="007D2DBA" w:rsidP="007D2DBA">
      <w:pPr>
        <w:spacing w:after="0" w:line="360" w:lineRule="auto"/>
        <w:jc w:val="both"/>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 xml:space="preserve">Рабочая программа ориентирована на использование учебника: </w:t>
      </w:r>
      <w:r w:rsidRPr="00FA259B">
        <w:rPr>
          <w:rFonts w:ascii="Times New Roman" w:eastAsia="Times New Roman" w:hAnsi="Times New Roman" w:cs="Times New Roman"/>
          <w:sz w:val="24"/>
          <w:szCs w:val="24"/>
          <w:lang w:eastAsia="ru-RU"/>
        </w:rPr>
        <w:t>Смирнов А.Т. ,Б.О.Хренников  «Основы безопасности жизнедеятельности». Учебное пособие для общеобразовательных школ. 8 класс. Москва. «Просвещение». 2010.</w:t>
      </w:r>
    </w:p>
    <w:p w:rsidR="007D2DBA" w:rsidRPr="00FA259B" w:rsidRDefault="007D2DBA" w:rsidP="007D2DBA">
      <w:pPr>
        <w:spacing w:after="0" w:line="36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 xml:space="preserve">Требования к уровню подготовки </w:t>
      </w:r>
      <w:proofErr w:type="gramStart"/>
      <w:r w:rsidRPr="00FA259B">
        <w:rPr>
          <w:rFonts w:ascii="Times New Roman" w:eastAsia="Times New Roman" w:hAnsi="Times New Roman" w:cs="Times New Roman"/>
          <w:b/>
          <w:sz w:val="24"/>
          <w:szCs w:val="24"/>
          <w:lang w:eastAsia="ru-RU"/>
        </w:rPr>
        <w:t>обучающихся</w:t>
      </w:r>
      <w:proofErr w:type="gramEnd"/>
    </w:p>
    <w:p w:rsidR="007D2DBA" w:rsidRPr="00FA259B" w:rsidRDefault="007D2DBA" w:rsidP="007D2DBA">
      <w:pPr>
        <w:suppressAutoHyphens/>
        <w:spacing w:after="0" w:line="240" w:lineRule="auto"/>
        <w:rPr>
          <w:rFonts w:ascii="Times New Roman" w:eastAsia="Times New Roman" w:hAnsi="Times New Roman" w:cs="Times New Roman"/>
          <w:sz w:val="24"/>
          <w:szCs w:val="24"/>
          <w:lang w:eastAsia="ar-SA"/>
        </w:rPr>
      </w:pPr>
      <w:r w:rsidRPr="00FA259B">
        <w:rPr>
          <w:rFonts w:ascii="Times New Roman" w:eastAsia="Times New Roman" w:hAnsi="Times New Roman" w:cs="Times New Roman"/>
          <w:b/>
          <w:sz w:val="24"/>
          <w:szCs w:val="24"/>
          <w:lang w:eastAsia="ar-SA"/>
        </w:rPr>
        <w:t xml:space="preserve">Должны знать/понимать: </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-основы здорового образа жизни; факторы, укрепляющие и разрушающие здоровье; вредные привычки и их профилактику;</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-правила безопасности дорожного движения (в части, касающейся пешеходов, пассажиров транспортных средств и  велосипедистов;</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-правила безопасного поведения в чрезвычайных ситуациях социального, природного и техногенного характера;</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-способы безопасного поведения в природной среде: ориентирование на местности, подача сигналов бедствия, добывание огня, воды и пищи, сооружение временного укрытия;</w:t>
      </w:r>
    </w:p>
    <w:p w:rsidR="007D2DBA" w:rsidRPr="00FA259B" w:rsidRDefault="007D2DBA" w:rsidP="007D2DBA">
      <w:pPr>
        <w:spacing w:after="0" w:line="240" w:lineRule="auto"/>
        <w:jc w:val="both"/>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уметь</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-действовать при возникновении пожара в жилище и использовать подручные средства для ликвидации очагов возгорания;</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-соблюдать правила поведения на воде, оказывать помощь утопающему; </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-соблюдать правила безопасности дорожного движения (в части, касающейся пешеходов, пассажиров транспортных средств и  велосипедистов;</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-адекватно оценивать транспортные ситуации, опасные для жизни и здоровья;</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-прогнозировать последствия своего поведения в качестве пешехода и (или) велосипедиста и (или)  водителя транспортного средства в разных дорожных ситуациях для жизни и здоровья (своих и окружающих людей);</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-оказывать первую медицинскую помощь при ожогах, отморожениях, ушибах, кровотечениях;</w:t>
      </w:r>
    </w:p>
    <w:p w:rsidR="007D2DBA" w:rsidRPr="00FA259B" w:rsidRDefault="007D2DBA" w:rsidP="007D2DBA">
      <w:pPr>
        <w:spacing w:after="0" w:line="240" w:lineRule="auto"/>
        <w:jc w:val="both"/>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sz w:val="24"/>
          <w:szCs w:val="24"/>
          <w:lang w:eastAsia="ru-RU"/>
        </w:rPr>
        <w:t>-пользоваться средствами индивидуальной  защиты (противогазом, респиратором, ватно-марлевой повязкой, домашней медицинской аптечкой) и средствами коллективной защиты;</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-вести себя в </w:t>
      </w:r>
      <w:proofErr w:type="gramStart"/>
      <w:r w:rsidRPr="00FA259B">
        <w:rPr>
          <w:rFonts w:ascii="Times New Roman" w:eastAsia="Times New Roman" w:hAnsi="Times New Roman" w:cs="Times New Roman"/>
          <w:sz w:val="24"/>
          <w:szCs w:val="24"/>
          <w:lang w:eastAsia="ru-RU"/>
        </w:rPr>
        <w:t>криминогенных ситуациях</w:t>
      </w:r>
      <w:proofErr w:type="gramEnd"/>
      <w:r w:rsidRPr="00FA259B">
        <w:rPr>
          <w:rFonts w:ascii="Times New Roman" w:eastAsia="Times New Roman" w:hAnsi="Times New Roman" w:cs="Times New Roman"/>
          <w:sz w:val="24"/>
          <w:szCs w:val="24"/>
          <w:lang w:eastAsia="ru-RU"/>
        </w:rPr>
        <w:t xml:space="preserve"> и в местах большого скопления людей;</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-действовать согласно установленному порядку по сигналу «Внимание всем!», комплектовать минимально необходимый набор документов, вещей и продуктов питания в случае эвакуации населения. </w:t>
      </w:r>
    </w:p>
    <w:p w:rsidR="007D2DBA" w:rsidRPr="00FA259B" w:rsidRDefault="007D2DBA" w:rsidP="007D2DBA">
      <w:pPr>
        <w:spacing w:after="0" w:line="240" w:lineRule="auto"/>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 xml:space="preserve">использовать приобретенные знания и умения в практической деятельности и повседневной жизни </w:t>
      </w:r>
      <w:proofErr w:type="gramStart"/>
      <w:r w:rsidRPr="00FA259B">
        <w:rPr>
          <w:rFonts w:ascii="Times New Roman" w:eastAsia="Times New Roman" w:hAnsi="Times New Roman" w:cs="Times New Roman"/>
          <w:b/>
          <w:sz w:val="24"/>
          <w:szCs w:val="24"/>
          <w:lang w:eastAsia="ru-RU"/>
        </w:rPr>
        <w:t>для</w:t>
      </w:r>
      <w:proofErr w:type="gramEnd"/>
      <w:r w:rsidRPr="00FA259B">
        <w:rPr>
          <w:rFonts w:ascii="Times New Roman" w:eastAsia="Times New Roman" w:hAnsi="Times New Roman" w:cs="Times New Roman"/>
          <w:b/>
          <w:sz w:val="24"/>
          <w:szCs w:val="24"/>
          <w:lang w:eastAsia="ru-RU"/>
        </w:rPr>
        <w:t>:</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-обеспечения личной безопасности на улицах и дорогах;</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-соблюдения мер предосторожности и правил поведения в общественном транспорте;</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-пользования бытовыми приборами и инструментами;</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-проявления бдительности, безопасного поведения при угрозе террористического акта;</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-обращения в случае необходимости в соответствующие службы экстренной помощи</w:t>
      </w:r>
    </w:p>
    <w:p w:rsidR="007D2DBA" w:rsidRPr="00FA259B"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Pr="00FA259B"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Pr="00FA259B"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Pr="00FA259B"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Pr="00FA259B" w:rsidRDefault="007D2DBA" w:rsidP="007D2DBA">
      <w:pPr>
        <w:spacing w:after="0" w:line="240" w:lineRule="auto"/>
        <w:jc w:val="center"/>
        <w:rPr>
          <w:rFonts w:ascii="Times New Roman" w:eastAsia="Times New Roman" w:hAnsi="Times New Roman" w:cs="Times New Roman"/>
          <w:b/>
          <w:sz w:val="24"/>
          <w:szCs w:val="24"/>
          <w:lang w:eastAsia="ru-RU"/>
        </w:rPr>
      </w:pPr>
    </w:p>
    <w:p w:rsidR="0025184B" w:rsidRDefault="0025184B" w:rsidP="007D2DBA">
      <w:pPr>
        <w:spacing w:after="0" w:line="240" w:lineRule="auto"/>
        <w:jc w:val="center"/>
        <w:rPr>
          <w:rFonts w:ascii="Times New Roman" w:eastAsia="Times New Roman" w:hAnsi="Times New Roman" w:cs="Times New Roman"/>
          <w:b/>
          <w:sz w:val="24"/>
          <w:szCs w:val="24"/>
          <w:lang w:eastAsia="ru-RU"/>
        </w:rPr>
      </w:pPr>
    </w:p>
    <w:p w:rsidR="007D2DBA" w:rsidRPr="00FA259B" w:rsidRDefault="007D2DBA" w:rsidP="007D2DBA">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Содержание курса</w:t>
      </w:r>
    </w:p>
    <w:p w:rsidR="007D2DBA" w:rsidRPr="00FA259B" w:rsidRDefault="007D2DBA" w:rsidP="007D2DBA">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Обеспечение личной безопасности в повседневной жизни -15 часов</w:t>
      </w:r>
    </w:p>
    <w:p w:rsidR="007D2DBA" w:rsidRPr="00FA259B" w:rsidRDefault="007D2DBA" w:rsidP="007D2DBA">
      <w:pPr>
        <w:spacing w:after="0" w:line="240" w:lineRule="auto"/>
        <w:jc w:val="center"/>
        <w:rPr>
          <w:rFonts w:ascii="Times New Roman" w:eastAsia="Times New Roman" w:hAnsi="Times New Roman" w:cs="Times New Roman"/>
          <w:i/>
          <w:sz w:val="24"/>
          <w:szCs w:val="24"/>
          <w:lang w:eastAsia="ru-RU"/>
        </w:rPr>
      </w:pPr>
    </w:p>
    <w:p w:rsidR="007D2DBA" w:rsidRPr="00FA259B" w:rsidRDefault="007D2DBA" w:rsidP="007D2DBA">
      <w:pPr>
        <w:spacing w:after="0" w:line="240" w:lineRule="auto"/>
        <w:jc w:val="center"/>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i/>
          <w:sz w:val="24"/>
          <w:szCs w:val="24"/>
          <w:lang w:eastAsia="ru-RU"/>
        </w:rPr>
        <w:t>Основные понятия о здоровье и здоровом образе жизни-2</w:t>
      </w:r>
    </w:p>
    <w:p w:rsidR="007D2DBA" w:rsidRPr="00FA259B" w:rsidRDefault="007D2DBA" w:rsidP="007D2DBA">
      <w:pPr>
        <w:widowControl w:val="0"/>
        <w:snapToGrid w:val="0"/>
        <w:spacing w:after="0" w:line="240" w:lineRule="auto"/>
        <w:ind w:right="-8"/>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Здоровый образ жизни. Факторы, укрепляющие и разрушающие здоровье. Здоровье физическое и духовное. Режим труда и отдыха. Умственная и физическая работоспособность. Режим дня. Профилактика переутомления. Физическая культура и закаливание.  Личная гигиена. Вредные привычки и их профилактика. </w:t>
      </w:r>
      <w:proofErr w:type="spellStart"/>
      <w:r w:rsidRPr="00FA259B">
        <w:rPr>
          <w:rFonts w:ascii="Times New Roman" w:eastAsia="Times New Roman" w:hAnsi="Times New Roman" w:cs="Times New Roman"/>
          <w:sz w:val="24"/>
          <w:szCs w:val="24"/>
          <w:lang w:eastAsia="ru-RU"/>
        </w:rPr>
        <w:t>Табакокурение</w:t>
      </w:r>
      <w:proofErr w:type="spellEnd"/>
      <w:r w:rsidRPr="00FA259B">
        <w:rPr>
          <w:rFonts w:ascii="Times New Roman" w:eastAsia="Times New Roman" w:hAnsi="Times New Roman" w:cs="Times New Roman"/>
          <w:sz w:val="24"/>
          <w:szCs w:val="24"/>
          <w:lang w:eastAsia="ru-RU"/>
        </w:rPr>
        <w:t xml:space="preserve"> и его последствия для организма курящего и окружающих людей. Алкоголь и его влияние на здоровье подростка. Наркомания, токсикомания и другие вредные при</w:t>
      </w:r>
      <w:r w:rsidRPr="00FA259B">
        <w:rPr>
          <w:rFonts w:ascii="Times New Roman" w:eastAsia="Times New Roman" w:hAnsi="Times New Roman" w:cs="Times New Roman"/>
          <w:sz w:val="24"/>
          <w:szCs w:val="24"/>
          <w:lang w:eastAsia="ru-RU"/>
        </w:rPr>
        <w:softHyphen/>
        <w:t xml:space="preserve">вычки. </w:t>
      </w:r>
    </w:p>
    <w:p w:rsidR="007D2DBA" w:rsidRPr="00FA259B" w:rsidRDefault="007D2DBA" w:rsidP="007D2DBA">
      <w:pPr>
        <w:spacing w:after="0" w:line="240" w:lineRule="auto"/>
        <w:ind w:right="600"/>
        <w:jc w:val="center"/>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i/>
          <w:sz w:val="24"/>
          <w:szCs w:val="24"/>
          <w:lang w:eastAsia="ru-RU"/>
        </w:rPr>
        <w:t xml:space="preserve">Правила обеспечения безопасности дорожного движения-2 </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Опасные ситуации на дороге. Правила дорожного движения (в части, касающейся пешеходов и велосипедистов). Дорога и ее составные части. Причины дорожно-транспортных происшествий. Пра</w:t>
      </w:r>
      <w:r w:rsidRPr="00FA259B">
        <w:rPr>
          <w:rFonts w:ascii="Times New Roman" w:eastAsia="Times New Roman" w:hAnsi="Times New Roman" w:cs="Times New Roman"/>
          <w:sz w:val="24"/>
          <w:szCs w:val="24"/>
          <w:lang w:eastAsia="ru-RU"/>
        </w:rPr>
        <w:softHyphen/>
        <w:t>вила безопасного поведения пешехода на дорогах. Правила безопасного поведения велосипедиста на дороге. Опасные ситуации на транспорте. Поведение пассажиров в общественном транспорте. Крат</w:t>
      </w:r>
      <w:r w:rsidRPr="00FA259B">
        <w:rPr>
          <w:rFonts w:ascii="Times New Roman" w:eastAsia="Times New Roman" w:hAnsi="Times New Roman" w:cs="Times New Roman"/>
          <w:sz w:val="24"/>
          <w:szCs w:val="24"/>
          <w:lang w:eastAsia="ru-RU"/>
        </w:rPr>
        <w:softHyphen/>
        <w:t>кая характеристика современных видов транспорта. Правила безопасного поведения  пассажиров на транспорте.</w:t>
      </w:r>
    </w:p>
    <w:p w:rsidR="007D2DBA" w:rsidRPr="00FA259B" w:rsidRDefault="007D2DBA" w:rsidP="007D2DBA">
      <w:pPr>
        <w:spacing w:after="0" w:line="240" w:lineRule="auto"/>
        <w:ind w:right="800"/>
        <w:jc w:val="center"/>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i/>
          <w:sz w:val="24"/>
          <w:szCs w:val="24"/>
          <w:lang w:eastAsia="ru-RU"/>
        </w:rPr>
        <w:t xml:space="preserve">Правила пожарной безопасности и поведения при пожаре-2 </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Пожар. Возможные причины пожара. Причины возникновения пожаров в жилых и обще</w:t>
      </w:r>
      <w:r w:rsidRPr="00FA259B">
        <w:rPr>
          <w:rFonts w:ascii="Times New Roman" w:eastAsia="Times New Roman" w:hAnsi="Times New Roman" w:cs="Times New Roman"/>
          <w:sz w:val="24"/>
          <w:szCs w:val="24"/>
          <w:lang w:eastAsia="ru-RU"/>
        </w:rPr>
        <w:softHyphen/>
        <w:t>ственных зданиях.  Меры пожар</w:t>
      </w:r>
      <w:r w:rsidRPr="00FA259B">
        <w:rPr>
          <w:rFonts w:ascii="Times New Roman" w:eastAsia="Times New Roman" w:hAnsi="Times New Roman" w:cs="Times New Roman"/>
          <w:sz w:val="24"/>
          <w:szCs w:val="24"/>
          <w:lang w:eastAsia="ru-RU"/>
        </w:rPr>
        <w:softHyphen/>
        <w:t>ной безопасности при эксплуатации электробытовых и газовых приборов, отопительных печей, применении источников открытого огня. Правила безопасного поведения при пожаре в доме (квартире, подъезде, балконе, подвале). Способы эвакуации из горящего здания. Возникновение пожара на транспорте и его причины.  Правила безопасного по</w:t>
      </w:r>
      <w:r w:rsidRPr="00FA259B">
        <w:rPr>
          <w:rFonts w:ascii="Times New Roman" w:eastAsia="Times New Roman" w:hAnsi="Times New Roman" w:cs="Times New Roman"/>
          <w:sz w:val="24"/>
          <w:szCs w:val="24"/>
          <w:lang w:eastAsia="ru-RU"/>
        </w:rPr>
        <w:softHyphen/>
        <w:t>ведения в случае возникновения пожара на транспорте. Использование средств пожаротушения.</w:t>
      </w:r>
    </w:p>
    <w:p w:rsidR="007D2DBA" w:rsidRPr="00FA259B" w:rsidRDefault="007D2DBA" w:rsidP="007D2DBA">
      <w:pPr>
        <w:spacing w:after="0" w:line="240" w:lineRule="auto"/>
        <w:jc w:val="center"/>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i/>
          <w:sz w:val="24"/>
          <w:szCs w:val="24"/>
          <w:lang w:eastAsia="ru-RU"/>
        </w:rPr>
        <w:t>Правила безопасного поведения на воде-1</w:t>
      </w:r>
    </w:p>
    <w:p w:rsidR="007D2DBA" w:rsidRPr="00FA259B" w:rsidRDefault="007D2DBA" w:rsidP="007D2DBA">
      <w:pPr>
        <w:spacing w:after="0" w:line="240" w:lineRule="auto"/>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sz w:val="24"/>
          <w:szCs w:val="24"/>
          <w:lang w:eastAsia="ru-RU"/>
        </w:rPr>
        <w:t>Опасные ситуации и правила поведения на воде.  Особенности состояния водоемов в разное время года. Соблюдение правил безопасности при купании в оборудованных и необорудованных местах. Меры предосторожности при движении по льду. Оказание помощи утопающему.</w:t>
      </w:r>
    </w:p>
    <w:p w:rsidR="007D2DBA" w:rsidRPr="00FA259B" w:rsidRDefault="007D2DBA" w:rsidP="007D2DBA">
      <w:pPr>
        <w:spacing w:after="0" w:line="240" w:lineRule="auto"/>
        <w:jc w:val="center"/>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i/>
          <w:sz w:val="24"/>
          <w:szCs w:val="24"/>
          <w:lang w:eastAsia="ru-RU"/>
        </w:rPr>
        <w:t>Правила безопасного поведения в быту-2</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Основные правила пользования бытовыми приборами и инструментами, средствами бытовой химии, персональными компьютерами и др. Опасность, возникающая при нарушении правил обращения с электрическими и электронными прибо</w:t>
      </w:r>
      <w:r w:rsidRPr="00FA259B">
        <w:rPr>
          <w:rFonts w:ascii="Times New Roman" w:eastAsia="Times New Roman" w:hAnsi="Times New Roman" w:cs="Times New Roman"/>
          <w:sz w:val="24"/>
          <w:szCs w:val="24"/>
          <w:lang w:eastAsia="ru-RU"/>
        </w:rPr>
        <w:softHyphen/>
        <w:t>рами. Правила безопасного использования электрических и электронных прибо</w:t>
      </w:r>
      <w:r w:rsidRPr="00FA259B">
        <w:rPr>
          <w:rFonts w:ascii="Times New Roman" w:eastAsia="Times New Roman" w:hAnsi="Times New Roman" w:cs="Times New Roman"/>
          <w:sz w:val="24"/>
          <w:szCs w:val="24"/>
          <w:lang w:eastAsia="ru-RU"/>
        </w:rPr>
        <w:softHyphen/>
        <w:t>ров. Опасные вещества и средства бытовой химии. Опас</w:t>
      </w:r>
      <w:r w:rsidRPr="00FA259B">
        <w:rPr>
          <w:rFonts w:ascii="Times New Roman" w:eastAsia="Times New Roman" w:hAnsi="Times New Roman" w:cs="Times New Roman"/>
          <w:sz w:val="24"/>
          <w:szCs w:val="24"/>
          <w:lang w:eastAsia="ru-RU"/>
        </w:rPr>
        <w:softHyphen/>
        <w:t>ности, возникающие при нарушении правил пользова</w:t>
      </w:r>
      <w:r w:rsidRPr="00FA259B">
        <w:rPr>
          <w:rFonts w:ascii="Times New Roman" w:eastAsia="Times New Roman" w:hAnsi="Times New Roman" w:cs="Times New Roman"/>
          <w:sz w:val="24"/>
          <w:szCs w:val="24"/>
          <w:lang w:eastAsia="ru-RU"/>
        </w:rPr>
        <w:softHyphen/>
        <w:t>ния ими. Действие опасных веществ и препаратов бы</w:t>
      </w:r>
      <w:r w:rsidRPr="00FA259B">
        <w:rPr>
          <w:rFonts w:ascii="Times New Roman" w:eastAsia="Times New Roman" w:hAnsi="Times New Roman" w:cs="Times New Roman"/>
          <w:sz w:val="24"/>
          <w:szCs w:val="24"/>
          <w:lang w:eastAsia="ru-RU"/>
        </w:rPr>
        <w:softHyphen/>
        <w:t>товой химии на организм человека и правила оказания помощи при отравлениях и ожогах. Использование индивидуальных средств защиты: домашней медицинской аптечки, ватно-марлевой повязки, респиратора, противогаза.</w:t>
      </w:r>
    </w:p>
    <w:p w:rsidR="007D2DBA" w:rsidRPr="00FA259B" w:rsidRDefault="007D2DBA" w:rsidP="007D2DBA">
      <w:pPr>
        <w:spacing w:after="0" w:line="240" w:lineRule="auto"/>
        <w:jc w:val="center"/>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i/>
          <w:sz w:val="24"/>
          <w:szCs w:val="24"/>
          <w:lang w:eastAsia="ru-RU"/>
        </w:rPr>
        <w:t xml:space="preserve">Правила поведения на природе-2 </w:t>
      </w:r>
    </w:p>
    <w:p w:rsidR="0025184B" w:rsidRDefault="007D2DBA" w:rsidP="0025184B">
      <w:pPr>
        <w:spacing w:after="0" w:line="240" w:lineRule="auto"/>
        <w:jc w:val="both"/>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sz w:val="24"/>
          <w:szCs w:val="24"/>
          <w:lang w:eastAsia="ru-RU"/>
        </w:rPr>
        <w:t>Безопасное поведение человека в природных условиях: ориентирование на местности, подача сигналов бедствия, добывание огня, воды и пищи, сооружение временного укрытия. Прави</w:t>
      </w:r>
      <w:r w:rsidRPr="00FA259B">
        <w:rPr>
          <w:rFonts w:ascii="Times New Roman" w:eastAsia="Times New Roman" w:hAnsi="Times New Roman" w:cs="Times New Roman"/>
          <w:sz w:val="24"/>
          <w:szCs w:val="24"/>
          <w:lang w:eastAsia="ru-RU"/>
        </w:rPr>
        <w:softHyphen/>
        <w:t xml:space="preserve">ла безопасного поведения человека при вынужденном автономном существовании в природных условиях. Правила ориентирования на местности. </w:t>
      </w:r>
    </w:p>
    <w:p w:rsidR="007D2DBA" w:rsidRPr="00FA259B" w:rsidRDefault="007D2DBA" w:rsidP="0025184B">
      <w:pPr>
        <w:spacing w:after="0" w:line="240" w:lineRule="auto"/>
        <w:jc w:val="center"/>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i/>
          <w:sz w:val="24"/>
          <w:szCs w:val="24"/>
          <w:lang w:eastAsia="ru-RU"/>
        </w:rPr>
        <w:t>Нарушение экологического равновесия в местах проживания-1</w:t>
      </w:r>
    </w:p>
    <w:p w:rsidR="007D2DBA" w:rsidRPr="00FA259B" w:rsidRDefault="007D2DBA" w:rsidP="007D2DBA">
      <w:pPr>
        <w:spacing w:after="0" w:line="240" w:lineRule="auto"/>
        <w:ind w:right="-2"/>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Меры безопасности при пребывании человека на территории с неблагоприятными экологическими факторами. Предельно допустимые концентрации (ПДК) вредных веществ в атмосфере, воде, почве. Бытовые приборы контроля качества окружающей среды и продуктов питания. Влияние деятельности человека на окружающую среду.  Экология и экологическая безопасность. Краткая характеристика состояния окружающей среды в регионе и месте проживания. Правила безопасного поведения в экологически небла</w:t>
      </w:r>
      <w:r w:rsidRPr="00FA259B">
        <w:rPr>
          <w:rFonts w:ascii="Times New Roman" w:eastAsia="Times New Roman" w:hAnsi="Times New Roman" w:cs="Times New Roman"/>
          <w:sz w:val="24"/>
          <w:szCs w:val="24"/>
          <w:lang w:eastAsia="ru-RU"/>
        </w:rPr>
        <w:softHyphen/>
        <w:t>гоприятных районах.</w:t>
      </w:r>
    </w:p>
    <w:p w:rsidR="007D2DBA" w:rsidRPr="00FA259B" w:rsidRDefault="007D2DBA" w:rsidP="007D2DBA">
      <w:pPr>
        <w:spacing w:after="0" w:line="240" w:lineRule="auto"/>
        <w:ind w:right="600"/>
        <w:jc w:val="center"/>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i/>
          <w:sz w:val="24"/>
          <w:szCs w:val="24"/>
          <w:lang w:eastAsia="ru-RU"/>
        </w:rPr>
        <w:t xml:space="preserve">Правила безопасного поведения в </w:t>
      </w:r>
      <w:proofErr w:type="gramStart"/>
      <w:r w:rsidRPr="00FA259B">
        <w:rPr>
          <w:rFonts w:ascii="Times New Roman" w:eastAsia="Times New Roman" w:hAnsi="Times New Roman" w:cs="Times New Roman"/>
          <w:i/>
          <w:sz w:val="24"/>
          <w:szCs w:val="24"/>
          <w:lang w:eastAsia="ru-RU"/>
        </w:rPr>
        <w:t>криминогенных</w:t>
      </w:r>
      <w:proofErr w:type="gramEnd"/>
      <w:r w:rsidRPr="00FA259B">
        <w:rPr>
          <w:rFonts w:ascii="Times New Roman" w:eastAsia="Times New Roman" w:hAnsi="Times New Roman" w:cs="Times New Roman"/>
          <w:i/>
          <w:sz w:val="24"/>
          <w:szCs w:val="24"/>
          <w:lang w:eastAsia="ru-RU"/>
        </w:rPr>
        <w:t xml:space="preserve"> ситуациях-3 </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Ситуации криминогенного характера, меры предосторожности и правила поведения. Элементарные способы самозащиты от нападения насильников и хулиганов. Самооценка поведения. Психологические приемы самозащиты. Опасные ситуации и меры предосторожности в местах большого скопления людей (в толпе, местах проведения массовых мероприятий, на стадионах). Правила безопасного поведения с незнакомым чело</w:t>
      </w:r>
      <w:r w:rsidRPr="00FA259B">
        <w:rPr>
          <w:rFonts w:ascii="Times New Roman" w:eastAsia="Times New Roman" w:hAnsi="Times New Roman" w:cs="Times New Roman"/>
          <w:sz w:val="24"/>
          <w:szCs w:val="24"/>
          <w:lang w:eastAsia="ru-RU"/>
        </w:rPr>
        <w:softHyphen/>
        <w:t>веком на улице, в подъезде дома, лифте. Правила защиты от мошенников. Основные виды мошенничества, с которыми наиболее часто приходит</w:t>
      </w:r>
      <w:r w:rsidRPr="00FA259B">
        <w:rPr>
          <w:rFonts w:ascii="Times New Roman" w:eastAsia="Times New Roman" w:hAnsi="Times New Roman" w:cs="Times New Roman"/>
          <w:sz w:val="24"/>
          <w:szCs w:val="24"/>
          <w:lang w:eastAsia="ru-RU"/>
        </w:rPr>
        <w:softHyphen/>
        <w:t>ся встречаться в повседневной жизни. Меры предосторожности при обнаружении взрывного устройства. Поведение человека при захвате его террористами в качестве заложника. Меры безопасности при освобождении за</w:t>
      </w:r>
      <w:r w:rsidRPr="00FA259B">
        <w:rPr>
          <w:rFonts w:ascii="Times New Roman" w:eastAsia="Times New Roman" w:hAnsi="Times New Roman" w:cs="Times New Roman"/>
          <w:sz w:val="24"/>
          <w:szCs w:val="24"/>
          <w:lang w:eastAsia="ru-RU"/>
        </w:rPr>
        <w:softHyphen/>
        <w:t>ложников сотрудниками спецслужб. Меры предосторожности при угрозе совершения террористического акта. Поведение при похищении или захвате в качестве заложника. Правила безопасного поведения в толпе. Психологи</w:t>
      </w:r>
      <w:r w:rsidRPr="00FA259B">
        <w:rPr>
          <w:rFonts w:ascii="Times New Roman" w:eastAsia="Times New Roman" w:hAnsi="Times New Roman" w:cs="Times New Roman"/>
          <w:sz w:val="24"/>
          <w:szCs w:val="24"/>
          <w:lang w:eastAsia="ru-RU"/>
        </w:rPr>
        <w:softHyphen/>
        <w:t>ческая картина толпы. Поведение толпы при возникно</w:t>
      </w:r>
      <w:r w:rsidRPr="00FA259B">
        <w:rPr>
          <w:rFonts w:ascii="Times New Roman" w:eastAsia="Times New Roman" w:hAnsi="Times New Roman" w:cs="Times New Roman"/>
          <w:sz w:val="24"/>
          <w:szCs w:val="24"/>
          <w:lang w:eastAsia="ru-RU"/>
        </w:rPr>
        <w:softHyphen/>
        <w:t>вении паники. Рекомендации по правилам безопасного поведения в толпе.</w:t>
      </w:r>
    </w:p>
    <w:p w:rsidR="007D2DBA" w:rsidRPr="00FA259B" w:rsidRDefault="007D2DBA" w:rsidP="007D2DBA">
      <w:pPr>
        <w:widowControl w:val="0"/>
        <w:snapToGrid w:val="0"/>
        <w:spacing w:after="0" w:line="240" w:lineRule="auto"/>
        <w:ind w:right="-2"/>
        <w:jc w:val="center"/>
        <w:rPr>
          <w:rFonts w:ascii="Times New Roman" w:eastAsia="Times New Roman" w:hAnsi="Times New Roman" w:cs="Times New Roman"/>
          <w:b/>
          <w:sz w:val="24"/>
          <w:szCs w:val="24"/>
          <w:lang w:eastAsia="ru-RU"/>
        </w:rPr>
      </w:pPr>
    </w:p>
    <w:p w:rsidR="007D2DBA" w:rsidRPr="00FA259B" w:rsidRDefault="007D2DBA" w:rsidP="007D2DBA">
      <w:pPr>
        <w:widowControl w:val="0"/>
        <w:snapToGrid w:val="0"/>
        <w:spacing w:after="0" w:line="240" w:lineRule="auto"/>
        <w:ind w:right="-2"/>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Оказание первой медицинской помощи- 4часа</w:t>
      </w:r>
    </w:p>
    <w:p w:rsidR="007D2DBA" w:rsidRPr="00FA259B" w:rsidRDefault="007D2DBA" w:rsidP="007D2DBA">
      <w:pPr>
        <w:widowControl w:val="0"/>
        <w:snapToGrid w:val="0"/>
        <w:spacing w:after="0" w:line="240" w:lineRule="auto"/>
        <w:ind w:right="-2"/>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Первая медицинская помощь при отравлениях газа</w:t>
      </w:r>
      <w:r w:rsidRPr="00FA259B">
        <w:rPr>
          <w:rFonts w:ascii="Times New Roman" w:eastAsia="Times New Roman" w:hAnsi="Times New Roman" w:cs="Times New Roman"/>
          <w:sz w:val="24"/>
          <w:szCs w:val="24"/>
          <w:lang w:eastAsia="ru-RU"/>
        </w:rPr>
        <w:softHyphen/>
        <w:t>ми, пищевыми продуктами, средствами бытовой химии, лекарствами. Первая медицинская помощь при травмах. Первая медицинская помощь при ушибах, кровотечениях. Способы остановки кровотечений. Перевязочные и лекарственные средства. Правила и спосо</w:t>
      </w:r>
      <w:r w:rsidRPr="00FA259B">
        <w:rPr>
          <w:rFonts w:ascii="Times New Roman" w:eastAsia="Times New Roman" w:hAnsi="Times New Roman" w:cs="Times New Roman"/>
          <w:sz w:val="24"/>
          <w:szCs w:val="24"/>
          <w:lang w:eastAsia="ru-RU"/>
        </w:rPr>
        <w:softHyphen/>
        <w:t>бы транспортировки пострадавших. Первая медицинская помощь при тепловом и сол</w:t>
      </w:r>
      <w:r w:rsidRPr="00FA259B">
        <w:rPr>
          <w:rFonts w:ascii="Times New Roman" w:eastAsia="Times New Roman" w:hAnsi="Times New Roman" w:cs="Times New Roman"/>
          <w:sz w:val="24"/>
          <w:szCs w:val="24"/>
          <w:lang w:eastAsia="ru-RU"/>
        </w:rPr>
        <w:softHyphen/>
        <w:t>нечном ударе, ожогах, обморожении. Первая медицинская помощь при утоплении и уду</w:t>
      </w:r>
      <w:r w:rsidRPr="00FA259B">
        <w:rPr>
          <w:rFonts w:ascii="Times New Roman" w:eastAsia="Times New Roman" w:hAnsi="Times New Roman" w:cs="Times New Roman"/>
          <w:sz w:val="24"/>
          <w:szCs w:val="24"/>
          <w:lang w:eastAsia="ru-RU"/>
        </w:rPr>
        <w:softHyphen/>
        <w:t xml:space="preserve">шении. </w:t>
      </w:r>
    </w:p>
    <w:p w:rsidR="007D2DBA" w:rsidRPr="00FA259B"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Pr="00FA259B" w:rsidRDefault="007D2DBA" w:rsidP="007D2DBA">
      <w:pPr>
        <w:spacing w:after="0" w:line="240" w:lineRule="auto"/>
        <w:jc w:val="center"/>
        <w:rPr>
          <w:rFonts w:ascii="Times New Roman" w:eastAsia="Times New Roman" w:hAnsi="Times New Roman" w:cs="Times New Roman"/>
          <w:b/>
          <w:i/>
          <w:sz w:val="24"/>
          <w:szCs w:val="24"/>
          <w:lang w:eastAsia="ru-RU"/>
        </w:rPr>
      </w:pPr>
      <w:r w:rsidRPr="00FA259B">
        <w:rPr>
          <w:rFonts w:ascii="Times New Roman" w:eastAsia="Times New Roman" w:hAnsi="Times New Roman" w:cs="Times New Roman"/>
          <w:b/>
          <w:sz w:val="24"/>
          <w:szCs w:val="24"/>
          <w:lang w:eastAsia="ru-RU"/>
        </w:rPr>
        <w:t xml:space="preserve">Основы безопасного поведения </w:t>
      </w:r>
      <w:proofErr w:type="gramStart"/>
      <w:r w:rsidRPr="00FA259B">
        <w:rPr>
          <w:rFonts w:ascii="Times New Roman" w:eastAsia="Times New Roman" w:hAnsi="Times New Roman" w:cs="Times New Roman"/>
          <w:b/>
          <w:sz w:val="24"/>
          <w:szCs w:val="24"/>
          <w:lang w:eastAsia="ru-RU"/>
        </w:rPr>
        <w:t>в</w:t>
      </w:r>
      <w:proofErr w:type="gramEnd"/>
      <w:r w:rsidRPr="00FA259B">
        <w:rPr>
          <w:rFonts w:ascii="Times New Roman" w:eastAsia="Times New Roman" w:hAnsi="Times New Roman" w:cs="Times New Roman"/>
          <w:b/>
          <w:sz w:val="24"/>
          <w:szCs w:val="24"/>
          <w:lang w:eastAsia="ru-RU"/>
        </w:rPr>
        <w:t xml:space="preserve"> чрезвычайных ситуациях-16 часов</w:t>
      </w:r>
    </w:p>
    <w:p w:rsidR="007D2DBA" w:rsidRPr="00FA259B" w:rsidRDefault="007D2DBA" w:rsidP="007D2DBA">
      <w:pPr>
        <w:spacing w:after="0" w:line="240" w:lineRule="auto"/>
        <w:jc w:val="center"/>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i/>
          <w:sz w:val="24"/>
          <w:szCs w:val="24"/>
          <w:lang w:eastAsia="ru-RU"/>
        </w:rPr>
        <w:t>Чрезвычайные ситуации природного характера</w:t>
      </w:r>
    </w:p>
    <w:p w:rsidR="007D2DBA" w:rsidRPr="00FA259B" w:rsidRDefault="007D2DBA" w:rsidP="007D2DBA">
      <w:pPr>
        <w:spacing w:after="0" w:line="240" w:lineRule="auto"/>
        <w:jc w:val="center"/>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i/>
          <w:sz w:val="24"/>
          <w:szCs w:val="24"/>
          <w:lang w:eastAsia="ru-RU"/>
        </w:rPr>
        <w:t>и поведение в случае их возникновения-7</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Чрезвычайные ситуации природного характера и поведение в случае их возникновения. Землетрясения и их поражающие факторы. Правила безопасного поведения при заблаговременном оповещении о землетрясении, во время и после землетрясений. Вулканы и их поражающие факторы.   Правила безопасного пове</w:t>
      </w:r>
      <w:r w:rsidRPr="00FA259B">
        <w:rPr>
          <w:rFonts w:ascii="Times New Roman" w:eastAsia="Times New Roman" w:hAnsi="Times New Roman" w:cs="Times New Roman"/>
          <w:sz w:val="24"/>
          <w:szCs w:val="24"/>
          <w:lang w:eastAsia="ru-RU"/>
        </w:rPr>
        <w:softHyphen/>
        <w:t>дения при извержении вулканов. Оползни, сели, обвалы, лавины и их поражающие факторы. Правила безопасного поведения при заблагов</w:t>
      </w:r>
      <w:r w:rsidRPr="00FA259B">
        <w:rPr>
          <w:rFonts w:ascii="Times New Roman" w:eastAsia="Times New Roman" w:hAnsi="Times New Roman" w:cs="Times New Roman"/>
          <w:sz w:val="24"/>
          <w:szCs w:val="24"/>
          <w:lang w:eastAsia="ru-RU"/>
        </w:rPr>
        <w:softHyphen/>
        <w:t>ременном оповещении об угрозе схода селя, оползня, обвала. Правила безопасного поведения во время и после схода селя, оползня, обвала, а также безопасного выхода из зоны стихийного бедствия. Ураганы, бури, смерчи и их поражающие факторы. Правила безопасного поведе</w:t>
      </w:r>
      <w:r w:rsidRPr="00FA259B">
        <w:rPr>
          <w:rFonts w:ascii="Times New Roman" w:eastAsia="Times New Roman" w:hAnsi="Times New Roman" w:cs="Times New Roman"/>
          <w:sz w:val="24"/>
          <w:szCs w:val="24"/>
          <w:lang w:eastAsia="ru-RU"/>
        </w:rPr>
        <w:softHyphen/>
        <w:t>ния при заблаговременном оповещении о приближе</w:t>
      </w:r>
      <w:r w:rsidRPr="00FA259B">
        <w:rPr>
          <w:rFonts w:ascii="Times New Roman" w:eastAsia="Times New Roman" w:hAnsi="Times New Roman" w:cs="Times New Roman"/>
          <w:sz w:val="24"/>
          <w:szCs w:val="24"/>
          <w:lang w:eastAsia="ru-RU"/>
        </w:rPr>
        <w:softHyphen/>
        <w:t>нии урагана, бури, смерча. Правила безопасного пове</w:t>
      </w:r>
      <w:r w:rsidRPr="00FA259B">
        <w:rPr>
          <w:rFonts w:ascii="Times New Roman" w:eastAsia="Times New Roman" w:hAnsi="Times New Roman" w:cs="Times New Roman"/>
          <w:sz w:val="24"/>
          <w:szCs w:val="24"/>
          <w:lang w:eastAsia="ru-RU"/>
        </w:rPr>
        <w:softHyphen/>
        <w:t>дения во время и после ураганов, бури, смерча. Наводнения и их поражающие факторы. Правила безопасного поведения при заблаго</w:t>
      </w:r>
      <w:r w:rsidRPr="00FA259B">
        <w:rPr>
          <w:rFonts w:ascii="Times New Roman" w:eastAsia="Times New Roman" w:hAnsi="Times New Roman" w:cs="Times New Roman"/>
          <w:sz w:val="24"/>
          <w:szCs w:val="24"/>
          <w:lang w:eastAsia="ru-RU"/>
        </w:rPr>
        <w:softHyphen/>
        <w:t>временном оповещении о наводнениях, во время и после наводнений. Цунами и их поражающие факторы. Правила безопасного поведения при заблаговременном опове</w:t>
      </w:r>
      <w:r w:rsidRPr="00FA259B">
        <w:rPr>
          <w:rFonts w:ascii="Times New Roman" w:eastAsia="Times New Roman" w:hAnsi="Times New Roman" w:cs="Times New Roman"/>
          <w:sz w:val="24"/>
          <w:szCs w:val="24"/>
          <w:lang w:eastAsia="ru-RU"/>
        </w:rPr>
        <w:softHyphen/>
        <w:t xml:space="preserve">щении о цунами, во время прихода и после цунами. Природные пожары (лесные, торфяные, степные) и их характеристика. Предупреждение природных пожаров. Правила безопасного поведения при возникновении природных пожаров. </w:t>
      </w:r>
    </w:p>
    <w:p w:rsidR="007D2DBA" w:rsidRPr="00FA259B" w:rsidRDefault="007D2DBA" w:rsidP="007D2DBA">
      <w:pPr>
        <w:spacing w:after="0" w:line="240" w:lineRule="auto"/>
        <w:jc w:val="center"/>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i/>
          <w:sz w:val="24"/>
          <w:szCs w:val="24"/>
          <w:lang w:eastAsia="ru-RU"/>
        </w:rPr>
        <w:t xml:space="preserve">Чрезвычайные ситуации техногенного характера </w:t>
      </w:r>
    </w:p>
    <w:p w:rsidR="007D2DBA" w:rsidRPr="00FA259B" w:rsidRDefault="007D2DBA" w:rsidP="007D2DBA">
      <w:pPr>
        <w:spacing w:after="0" w:line="240" w:lineRule="auto"/>
        <w:jc w:val="center"/>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i/>
          <w:sz w:val="24"/>
          <w:szCs w:val="24"/>
          <w:lang w:eastAsia="ru-RU"/>
        </w:rPr>
        <w:t>и поведение в случае их возникновения-5</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Классификация чрезвычайных ситуаций техногенного характера и поведение в случае их возникновения. Потенциально опасные объекты. Аварии на радиационно опасных объектах и их возможные последствия. Обеспечение радиационной безопасности населения. Правила безопасного поведения при радиационных авариях. Аварии на химически опасных объектах и их возможные последствия. Обеспечение химической защиты населения. Промышленные аварии с выбросом опасных хими</w:t>
      </w:r>
      <w:r w:rsidRPr="00FA259B">
        <w:rPr>
          <w:rFonts w:ascii="Times New Roman" w:eastAsia="Times New Roman" w:hAnsi="Times New Roman" w:cs="Times New Roman"/>
          <w:sz w:val="24"/>
          <w:szCs w:val="24"/>
          <w:lang w:eastAsia="ru-RU"/>
        </w:rPr>
        <w:softHyphen/>
        <w:t>ческих веществ. Химически опасные объекты произ</w:t>
      </w:r>
      <w:r w:rsidRPr="00FA259B">
        <w:rPr>
          <w:rFonts w:ascii="Times New Roman" w:eastAsia="Times New Roman" w:hAnsi="Times New Roman" w:cs="Times New Roman"/>
          <w:sz w:val="24"/>
          <w:szCs w:val="24"/>
          <w:lang w:eastAsia="ru-RU"/>
        </w:rPr>
        <w:softHyphen/>
        <w:t>водства. Аварийно химически опасные вещества (АХОВ) их характе</w:t>
      </w:r>
      <w:r w:rsidRPr="00FA259B">
        <w:rPr>
          <w:rFonts w:ascii="Times New Roman" w:eastAsia="Times New Roman" w:hAnsi="Times New Roman" w:cs="Times New Roman"/>
          <w:sz w:val="24"/>
          <w:szCs w:val="24"/>
          <w:lang w:eastAsia="ru-RU"/>
        </w:rPr>
        <w:softHyphen/>
        <w:t xml:space="preserve">ристика и поражающие факторы. Защита населения от АХОВ. Правила безопасного поведения при авариях с выбросом опасного химического вещества. Пожары и взрывы, их характеристика, </w:t>
      </w:r>
      <w:proofErr w:type="spellStart"/>
      <w:r w:rsidRPr="00FA259B">
        <w:rPr>
          <w:rFonts w:ascii="Times New Roman" w:eastAsia="Times New Roman" w:hAnsi="Times New Roman" w:cs="Times New Roman"/>
          <w:sz w:val="24"/>
          <w:szCs w:val="24"/>
          <w:lang w:eastAsia="ru-RU"/>
        </w:rPr>
        <w:t>пожаровзрывоопасные</w:t>
      </w:r>
      <w:proofErr w:type="spellEnd"/>
      <w:r w:rsidRPr="00FA259B">
        <w:rPr>
          <w:rFonts w:ascii="Times New Roman" w:eastAsia="Times New Roman" w:hAnsi="Times New Roman" w:cs="Times New Roman"/>
          <w:sz w:val="24"/>
          <w:szCs w:val="24"/>
          <w:lang w:eastAsia="ru-RU"/>
        </w:rPr>
        <w:t xml:space="preserve"> объекты. Правила безопасного поведения при пожарах и взрывах. Обеспечение защиты населения от последствий аварий на взрывопожароопасных объектах. Аварии на гидротехнических сооружениях и их последствия. Правила без</w:t>
      </w:r>
      <w:r w:rsidRPr="00FA259B">
        <w:rPr>
          <w:rFonts w:ascii="Times New Roman" w:eastAsia="Times New Roman" w:hAnsi="Times New Roman" w:cs="Times New Roman"/>
          <w:sz w:val="24"/>
          <w:szCs w:val="24"/>
          <w:lang w:eastAsia="ru-RU"/>
        </w:rPr>
        <w:softHyphen/>
        <w:t>опасного поведения при угрозе и в ходе наводнения при гидродинамической аварии. Обеспечение защиты населения от аварий на гидротехнических сооружениях.</w:t>
      </w:r>
    </w:p>
    <w:p w:rsidR="007D2DBA" w:rsidRPr="00FA259B" w:rsidRDefault="007D2DBA" w:rsidP="007D2DBA">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i/>
          <w:sz w:val="24"/>
          <w:szCs w:val="24"/>
          <w:lang w:eastAsia="ru-RU"/>
        </w:rPr>
        <w:t xml:space="preserve">Организация защиты населения от </w:t>
      </w:r>
      <w:proofErr w:type="gramStart"/>
      <w:r w:rsidRPr="00FA259B">
        <w:rPr>
          <w:rFonts w:ascii="Times New Roman" w:eastAsia="Times New Roman" w:hAnsi="Times New Roman" w:cs="Times New Roman"/>
          <w:i/>
          <w:sz w:val="24"/>
          <w:szCs w:val="24"/>
          <w:lang w:eastAsia="ru-RU"/>
        </w:rPr>
        <w:t>чрезвычайных</w:t>
      </w:r>
      <w:proofErr w:type="gramEnd"/>
      <w:r w:rsidRPr="00FA259B">
        <w:rPr>
          <w:rFonts w:ascii="Times New Roman" w:eastAsia="Times New Roman" w:hAnsi="Times New Roman" w:cs="Times New Roman"/>
          <w:i/>
          <w:sz w:val="24"/>
          <w:szCs w:val="24"/>
          <w:lang w:eastAsia="ru-RU"/>
        </w:rPr>
        <w:t xml:space="preserve"> ситуаций-4</w:t>
      </w:r>
    </w:p>
    <w:p w:rsidR="007D2DBA" w:rsidRPr="00FA259B" w:rsidRDefault="007D2DBA" w:rsidP="007D2DBA">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Единая государственная система предупреждения и ликвидации чрезвычайных ситуаций. Действие населения по сигналу «Внимание всем!» и сопровождающей речевой информации. Средства коллективной защиты и правила пользования ими. Инженерная, радиационная и химическая защита населения. Эвакуация населения.  Обязанности и правила поведения людей при эвакуации.</w:t>
      </w:r>
    </w:p>
    <w:p w:rsidR="007D2DBA" w:rsidRPr="00FA259B"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Pr="00FA259B"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Default="007D2DBA" w:rsidP="007D2DBA">
      <w:pPr>
        <w:spacing w:after="0" w:line="240" w:lineRule="auto"/>
        <w:jc w:val="center"/>
        <w:rPr>
          <w:rFonts w:ascii="Times New Roman" w:eastAsia="Times New Roman" w:hAnsi="Times New Roman" w:cs="Times New Roman"/>
          <w:b/>
          <w:sz w:val="24"/>
          <w:szCs w:val="24"/>
          <w:lang w:eastAsia="ru-RU"/>
        </w:rPr>
      </w:pPr>
    </w:p>
    <w:p w:rsidR="007D2DBA" w:rsidRDefault="007D2DBA" w:rsidP="007D2DBA">
      <w:pPr>
        <w:spacing w:after="0" w:line="240" w:lineRule="auto"/>
        <w:jc w:val="center"/>
        <w:rPr>
          <w:rFonts w:ascii="Times New Roman" w:eastAsia="Times New Roman" w:hAnsi="Times New Roman" w:cs="Times New Roman"/>
          <w:b/>
          <w:sz w:val="24"/>
          <w:szCs w:val="24"/>
          <w:lang w:eastAsia="ru-RU"/>
        </w:rPr>
      </w:pPr>
    </w:p>
    <w:p w:rsidR="0025184B" w:rsidRDefault="0025184B" w:rsidP="007D2DBA">
      <w:pPr>
        <w:spacing w:after="0" w:line="240" w:lineRule="auto"/>
        <w:jc w:val="center"/>
        <w:rPr>
          <w:rFonts w:ascii="Times New Roman" w:eastAsia="Times New Roman" w:hAnsi="Times New Roman" w:cs="Times New Roman"/>
          <w:b/>
          <w:sz w:val="24"/>
          <w:szCs w:val="24"/>
          <w:lang w:eastAsia="ru-RU"/>
        </w:rPr>
      </w:pPr>
    </w:p>
    <w:p w:rsidR="0025184B" w:rsidRDefault="0025184B" w:rsidP="007D2DBA">
      <w:pPr>
        <w:spacing w:after="0" w:line="240" w:lineRule="auto"/>
        <w:jc w:val="center"/>
        <w:rPr>
          <w:rFonts w:ascii="Times New Roman" w:eastAsia="Times New Roman" w:hAnsi="Times New Roman" w:cs="Times New Roman"/>
          <w:b/>
          <w:sz w:val="24"/>
          <w:szCs w:val="24"/>
          <w:lang w:eastAsia="ru-RU"/>
        </w:rPr>
      </w:pPr>
    </w:p>
    <w:p w:rsidR="0025184B" w:rsidRDefault="0025184B" w:rsidP="007D2DBA">
      <w:pPr>
        <w:spacing w:after="0" w:line="240" w:lineRule="auto"/>
        <w:jc w:val="center"/>
        <w:rPr>
          <w:rFonts w:ascii="Times New Roman" w:eastAsia="Times New Roman" w:hAnsi="Times New Roman" w:cs="Times New Roman"/>
          <w:b/>
          <w:sz w:val="24"/>
          <w:szCs w:val="24"/>
          <w:lang w:eastAsia="ru-RU"/>
        </w:rPr>
      </w:pPr>
    </w:p>
    <w:p w:rsidR="007D2DBA" w:rsidRPr="00FA259B" w:rsidRDefault="007D2DBA" w:rsidP="007D2DBA">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 xml:space="preserve">Учебно-тематический план </w:t>
      </w:r>
    </w:p>
    <w:tbl>
      <w:tblPr>
        <w:tblW w:w="146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
        <w:gridCol w:w="12199"/>
        <w:gridCol w:w="1417"/>
      </w:tblGrid>
      <w:tr w:rsidR="007D2DBA" w:rsidRPr="00FA259B" w:rsidTr="007A1318">
        <w:trPr>
          <w:trHeight w:val="841"/>
        </w:trPr>
        <w:tc>
          <w:tcPr>
            <w:tcW w:w="1006" w:type="dxa"/>
            <w:tcBorders>
              <w:top w:val="single" w:sz="4" w:space="0" w:color="000000"/>
              <w:left w:val="single" w:sz="4" w:space="0" w:color="000000"/>
              <w:bottom w:val="single" w:sz="4" w:space="0" w:color="000000"/>
              <w:right w:val="single" w:sz="4" w:space="0" w:color="000000"/>
            </w:tcBorders>
            <w:hideMark/>
          </w:tcPr>
          <w:p w:rsidR="007D2DBA" w:rsidRPr="00FA259B" w:rsidRDefault="007D2DBA"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w:t>
            </w:r>
          </w:p>
          <w:p w:rsidR="007D2DBA" w:rsidRPr="00FA259B" w:rsidRDefault="007D2DBA"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Раздела </w:t>
            </w:r>
          </w:p>
        </w:tc>
        <w:tc>
          <w:tcPr>
            <w:tcW w:w="12199" w:type="dxa"/>
            <w:tcBorders>
              <w:top w:val="single" w:sz="4" w:space="0" w:color="000000"/>
              <w:left w:val="single" w:sz="4" w:space="0" w:color="000000"/>
              <w:bottom w:val="single" w:sz="4" w:space="0" w:color="000000"/>
              <w:right w:val="single" w:sz="4" w:space="0" w:color="000000"/>
            </w:tcBorders>
          </w:tcPr>
          <w:p w:rsidR="007D2DBA" w:rsidRPr="00FA259B" w:rsidRDefault="007D2DBA" w:rsidP="007A1318">
            <w:pPr>
              <w:spacing w:after="0"/>
              <w:jc w:val="center"/>
              <w:rPr>
                <w:rFonts w:ascii="Times New Roman" w:eastAsia="Times New Roman" w:hAnsi="Times New Roman" w:cs="Times New Roman"/>
                <w:sz w:val="24"/>
                <w:szCs w:val="24"/>
                <w:lang w:eastAsia="ru-RU"/>
              </w:rPr>
            </w:pPr>
          </w:p>
          <w:p w:rsidR="007D2DBA" w:rsidRPr="00FA259B" w:rsidRDefault="007D2DBA"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Наименование раздела </w:t>
            </w:r>
          </w:p>
        </w:tc>
        <w:tc>
          <w:tcPr>
            <w:tcW w:w="1417" w:type="dxa"/>
            <w:tcBorders>
              <w:top w:val="single" w:sz="4" w:space="0" w:color="000000"/>
              <w:left w:val="single" w:sz="4" w:space="0" w:color="000000"/>
              <w:bottom w:val="single" w:sz="4" w:space="0" w:color="000000"/>
              <w:right w:val="single" w:sz="4" w:space="0" w:color="000000"/>
            </w:tcBorders>
          </w:tcPr>
          <w:p w:rsidR="007D2DBA" w:rsidRPr="00FA259B" w:rsidRDefault="007D2DBA" w:rsidP="007A1318">
            <w:pPr>
              <w:spacing w:after="0"/>
              <w:jc w:val="center"/>
              <w:rPr>
                <w:rFonts w:ascii="Times New Roman" w:eastAsia="Times New Roman" w:hAnsi="Times New Roman" w:cs="Times New Roman"/>
                <w:sz w:val="24"/>
                <w:szCs w:val="24"/>
                <w:lang w:eastAsia="ru-RU"/>
              </w:rPr>
            </w:pPr>
          </w:p>
          <w:p w:rsidR="007D2DBA" w:rsidRPr="00FA259B" w:rsidRDefault="007D2DBA"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Количество часов</w:t>
            </w:r>
          </w:p>
        </w:tc>
      </w:tr>
      <w:tr w:rsidR="007D2DBA" w:rsidRPr="00FA259B" w:rsidTr="007A1318">
        <w:trPr>
          <w:trHeight w:val="398"/>
        </w:trPr>
        <w:tc>
          <w:tcPr>
            <w:tcW w:w="1006" w:type="dxa"/>
            <w:tcBorders>
              <w:top w:val="single" w:sz="4" w:space="0" w:color="000000"/>
              <w:left w:val="single" w:sz="4" w:space="0" w:color="000000"/>
              <w:bottom w:val="single" w:sz="4" w:space="0" w:color="000000"/>
              <w:right w:val="single" w:sz="4" w:space="0" w:color="000000"/>
            </w:tcBorders>
            <w:hideMark/>
          </w:tcPr>
          <w:p w:rsidR="007D2DBA" w:rsidRPr="00FA259B" w:rsidRDefault="007D2DBA"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2199" w:type="dxa"/>
            <w:tcBorders>
              <w:top w:val="single" w:sz="4" w:space="0" w:color="000000"/>
              <w:left w:val="single" w:sz="4" w:space="0" w:color="000000"/>
              <w:bottom w:val="single" w:sz="4" w:space="0" w:color="000000"/>
              <w:right w:val="single" w:sz="4" w:space="0" w:color="000000"/>
            </w:tcBorders>
            <w:hideMark/>
          </w:tcPr>
          <w:p w:rsidR="007D2DBA" w:rsidRPr="00FA259B" w:rsidRDefault="007D2DBA" w:rsidP="007A1318">
            <w:pPr>
              <w:spacing w:after="0"/>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Обеспечение личной безопасности в повседневной жизни</w:t>
            </w:r>
          </w:p>
        </w:tc>
        <w:tc>
          <w:tcPr>
            <w:tcW w:w="1417" w:type="dxa"/>
            <w:tcBorders>
              <w:top w:val="single" w:sz="4" w:space="0" w:color="000000"/>
              <w:left w:val="single" w:sz="4" w:space="0" w:color="000000"/>
              <w:bottom w:val="single" w:sz="4" w:space="0" w:color="000000"/>
              <w:right w:val="single" w:sz="4" w:space="0" w:color="000000"/>
            </w:tcBorders>
            <w:hideMark/>
          </w:tcPr>
          <w:p w:rsidR="007D2DBA" w:rsidRPr="00FA259B" w:rsidRDefault="007D2DBA"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15</w:t>
            </w:r>
          </w:p>
        </w:tc>
      </w:tr>
      <w:tr w:rsidR="007D2DBA" w:rsidRPr="00FA259B" w:rsidTr="007A1318">
        <w:trPr>
          <w:trHeight w:val="398"/>
        </w:trPr>
        <w:tc>
          <w:tcPr>
            <w:tcW w:w="1006" w:type="dxa"/>
            <w:tcBorders>
              <w:top w:val="single" w:sz="4" w:space="0" w:color="000000"/>
              <w:left w:val="single" w:sz="4" w:space="0" w:color="000000"/>
              <w:bottom w:val="single" w:sz="4" w:space="0" w:color="000000"/>
              <w:right w:val="single" w:sz="4" w:space="0" w:color="000000"/>
            </w:tcBorders>
            <w:hideMark/>
          </w:tcPr>
          <w:p w:rsidR="007D2DBA" w:rsidRPr="00FA259B" w:rsidRDefault="007D2DBA"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w:t>
            </w:r>
          </w:p>
        </w:tc>
        <w:tc>
          <w:tcPr>
            <w:tcW w:w="12199" w:type="dxa"/>
            <w:tcBorders>
              <w:top w:val="single" w:sz="4" w:space="0" w:color="000000"/>
              <w:left w:val="single" w:sz="4" w:space="0" w:color="000000"/>
              <w:bottom w:val="single" w:sz="4" w:space="0" w:color="000000"/>
              <w:right w:val="single" w:sz="4" w:space="0" w:color="000000"/>
            </w:tcBorders>
            <w:hideMark/>
          </w:tcPr>
          <w:p w:rsidR="007D2DBA" w:rsidRPr="00FA259B" w:rsidRDefault="007D2DBA" w:rsidP="007A1318">
            <w:pPr>
              <w:spacing w:after="0"/>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Оказание первой медицинской помощи</w:t>
            </w:r>
          </w:p>
        </w:tc>
        <w:tc>
          <w:tcPr>
            <w:tcW w:w="1417" w:type="dxa"/>
            <w:tcBorders>
              <w:top w:val="single" w:sz="4" w:space="0" w:color="000000"/>
              <w:left w:val="single" w:sz="4" w:space="0" w:color="000000"/>
              <w:bottom w:val="single" w:sz="4" w:space="0" w:color="000000"/>
              <w:right w:val="single" w:sz="4" w:space="0" w:color="000000"/>
            </w:tcBorders>
            <w:hideMark/>
          </w:tcPr>
          <w:p w:rsidR="007D2DBA" w:rsidRPr="00FA259B" w:rsidRDefault="007D2DBA"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4</w:t>
            </w:r>
          </w:p>
        </w:tc>
      </w:tr>
      <w:tr w:rsidR="007D2DBA" w:rsidRPr="00FA259B" w:rsidTr="007A1318">
        <w:trPr>
          <w:trHeight w:val="398"/>
        </w:trPr>
        <w:tc>
          <w:tcPr>
            <w:tcW w:w="1006" w:type="dxa"/>
            <w:tcBorders>
              <w:top w:val="single" w:sz="4" w:space="0" w:color="000000"/>
              <w:left w:val="single" w:sz="4" w:space="0" w:color="000000"/>
              <w:bottom w:val="single" w:sz="4" w:space="0" w:color="000000"/>
              <w:right w:val="single" w:sz="4" w:space="0" w:color="000000"/>
            </w:tcBorders>
            <w:hideMark/>
          </w:tcPr>
          <w:p w:rsidR="007D2DBA" w:rsidRPr="00FA259B" w:rsidRDefault="007D2DBA"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w:t>
            </w:r>
          </w:p>
        </w:tc>
        <w:tc>
          <w:tcPr>
            <w:tcW w:w="12199" w:type="dxa"/>
            <w:tcBorders>
              <w:top w:val="single" w:sz="4" w:space="0" w:color="000000"/>
              <w:left w:val="single" w:sz="4" w:space="0" w:color="000000"/>
              <w:bottom w:val="single" w:sz="4" w:space="0" w:color="000000"/>
              <w:right w:val="single" w:sz="4" w:space="0" w:color="000000"/>
            </w:tcBorders>
            <w:hideMark/>
          </w:tcPr>
          <w:p w:rsidR="007D2DBA" w:rsidRPr="00FA259B" w:rsidRDefault="007D2DBA" w:rsidP="007A1318">
            <w:pPr>
              <w:spacing w:after="0"/>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Основы безопасного поведения в чрезвычайных ситуациях</w:t>
            </w:r>
          </w:p>
        </w:tc>
        <w:tc>
          <w:tcPr>
            <w:tcW w:w="1417" w:type="dxa"/>
            <w:tcBorders>
              <w:top w:val="single" w:sz="4" w:space="0" w:color="000000"/>
              <w:left w:val="single" w:sz="4" w:space="0" w:color="000000"/>
              <w:bottom w:val="single" w:sz="4" w:space="0" w:color="000000"/>
              <w:right w:val="single" w:sz="4" w:space="0" w:color="000000"/>
            </w:tcBorders>
            <w:hideMark/>
          </w:tcPr>
          <w:p w:rsidR="007D2DBA" w:rsidRPr="00FA259B" w:rsidRDefault="007D2DBA"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16</w:t>
            </w:r>
          </w:p>
        </w:tc>
      </w:tr>
      <w:tr w:rsidR="007D2DBA" w:rsidRPr="00FA259B" w:rsidTr="007A1318">
        <w:trPr>
          <w:trHeight w:val="398"/>
        </w:trPr>
        <w:tc>
          <w:tcPr>
            <w:tcW w:w="13205" w:type="dxa"/>
            <w:gridSpan w:val="2"/>
            <w:tcBorders>
              <w:top w:val="single" w:sz="4" w:space="0" w:color="000000"/>
              <w:left w:val="single" w:sz="4" w:space="0" w:color="000000"/>
              <w:bottom w:val="single" w:sz="4" w:space="0" w:color="000000"/>
              <w:right w:val="single" w:sz="4" w:space="0" w:color="000000"/>
            </w:tcBorders>
            <w:hideMark/>
          </w:tcPr>
          <w:p w:rsidR="007D2DBA" w:rsidRPr="00FA259B" w:rsidRDefault="007D2DBA" w:rsidP="007A1318">
            <w:pPr>
              <w:spacing w:after="0"/>
              <w:jc w:val="right"/>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Всего часов</w:t>
            </w:r>
          </w:p>
        </w:tc>
        <w:tc>
          <w:tcPr>
            <w:tcW w:w="1417" w:type="dxa"/>
            <w:tcBorders>
              <w:top w:val="single" w:sz="4" w:space="0" w:color="000000"/>
              <w:left w:val="single" w:sz="4" w:space="0" w:color="000000"/>
              <w:bottom w:val="single" w:sz="4" w:space="0" w:color="000000"/>
              <w:right w:val="single" w:sz="4" w:space="0" w:color="000000"/>
            </w:tcBorders>
            <w:hideMark/>
          </w:tcPr>
          <w:p w:rsidR="007D2DBA" w:rsidRPr="00FA259B" w:rsidRDefault="007D2DBA"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35</w:t>
            </w:r>
          </w:p>
        </w:tc>
      </w:tr>
    </w:tbl>
    <w:p w:rsidR="007D2DBA" w:rsidRPr="00FA259B" w:rsidRDefault="007D2DBA" w:rsidP="007D2DBA">
      <w:pPr>
        <w:shd w:val="clear" w:color="auto" w:fill="FFFFFF"/>
        <w:spacing w:after="0" w:line="240" w:lineRule="auto"/>
        <w:jc w:val="center"/>
        <w:rPr>
          <w:rFonts w:ascii="Times New Roman" w:hAnsi="Times New Roman" w:cs="Times New Roman"/>
          <w:b/>
          <w:bCs/>
          <w:caps/>
          <w:sz w:val="24"/>
          <w:szCs w:val="24"/>
        </w:rPr>
      </w:pPr>
    </w:p>
    <w:p w:rsidR="007D2DBA" w:rsidRPr="00FA259B" w:rsidRDefault="007D2DBA" w:rsidP="007D2DBA">
      <w:pPr>
        <w:shd w:val="clear" w:color="auto" w:fill="FFFFFF"/>
        <w:spacing w:after="0" w:line="240" w:lineRule="auto"/>
        <w:jc w:val="center"/>
        <w:rPr>
          <w:rFonts w:ascii="Times New Roman" w:hAnsi="Times New Roman" w:cs="Times New Roman"/>
          <w:b/>
          <w:bCs/>
          <w:caps/>
          <w:sz w:val="24"/>
          <w:szCs w:val="24"/>
        </w:rPr>
      </w:pPr>
    </w:p>
    <w:p w:rsidR="007D2DBA" w:rsidRPr="00023AEF" w:rsidRDefault="007D2DBA" w:rsidP="007D2DBA">
      <w:pPr>
        <w:shd w:val="clear" w:color="auto" w:fill="FFFFFF"/>
        <w:spacing w:after="0" w:line="240" w:lineRule="auto"/>
        <w:jc w:val="center"/>
        <w:rPr>
          <w:rFonts w:ascii="Times New Roman" w:hAnsi="Times New Roman" w:cs="Times New Roman"/>
          <w:b/>
          <w:sz w:val="24"/>
          <w:szCs w:val="24"/>
        </w:rPr>
      </w:pPr>
      <w:r w:rsidRPr="00FA259B">
        <w:rPr>
          <w:rFonts w:ascii="Times New Roman" w:hAnsi="Times New Roman" w:cs="Times New Roman"/>
          <w:b/>
          <w:bCs/>
          <w:caps/>
          <w:sz w:val="24"/>
          <w:szCs w:val="24"/>
        </w:rPr>
        <w:t xml:space="preserve">КРИТЕРИИ оценивания подготовленности учащихся по </w:t>
      </w:r>
      <w:r w:rsidRPr="00FA259B">
        <w:rPr>
          <w:rFonts w:ascii="Times New Roman" w:eastAsia="SimSun" w:hAnsi="Times New Roman" w:cs="Times New Roman"/>
          <w:b/>
          <w:sz w:val="24"/>
          <w:szCs w:val="24"/>
          <w:lang w:eastAsia="ru-RU"/>
        </w:rPr>
        <w:t>ОСНОВАМ БЕЗОПАСНОСТИ ЖИЗНЕДЕЯТЕЛЬНОСТИ</w:t>
      </w:r>
    </w:p>
    <w:p w:rsidR="007D2DBA" w:rsidRDefault="007D2DBA" w:rsidP="007D2DBA">
      <w:pPr>
        <w:spacing w:after="0" w:line="240" w:lineRule="auto"/>
        <w:ind w:firstLine="720"/>
        <w:rPr>
          <w:rFonts w:ascii="Times New Roman" w:eastAsia="Times New Roman" w:hAnsi="Times New Roman" w:cs="Times New Roman"/>
          <w:color w:val="222222"/>
          <w:sz w:val="24"/>
          <w:szCs w:val="24"/>
          <w:shd w:val="clear" w:color="auto" w:fill="FFFFFF"/>
          <w:lang w:eastAsia="ru-RU"/>
        </w:rPr>
      </w:pPr>
      <w:r w:rsidRPr="00FA259B">
        <w:rPr>
          <w:rFonts w:ascii="Times New Roman" w:eastAsia="Times New Roman" w:hAnsi="Times New Roman" w:cs="Times New Roman"/>
          <w:color w:val="222222"/>
          <w:sz w:val="24"/>
          <w:szCs w:val="24"/>
          <w:shd w:val="clear" w:color="auto" w:fill="FFFFFF"/>
          <w:lang w:eastAsia="ru-RU"/>
        </w:rPr>
        <w:t>Оценка за теоретическое обучение является критерием (показателем) уровня усвоения спасателями необходимых для данной профессии знаний, а также возможностью их эффективного использования на практике. Эта оценка складывается из текущих оценок, полученных на теоретических занятиях, и оценок, выставленных на зачетах и экзаменах.</w:t>
      </w:r>
      <w:r w:rsidRPr="00FA259B">
        <w:rPr>
          <w:rFonts w:ascii="Times New Roman" w:eastAsia="Times New Roman" w:hAnsi="Times New Roman" w:cs="Times New Roman"/>
          <w:color w:val="222222"/>
          <w:sz w:val="24"/>
          <w:szCs w:val="24"/>
          <w:shd w:val="clear" w:color="auto" w:fill="FFFFFF"/>
          <w:lang w:eastAsia="ru-RU"/>
        </w:rPr>
        <w:br/>
      </w:r>
      <w:r w:rsidRPr="00FA259B">
        <w:rPr>
          <w:rFonts w:ascii="Times New Roman" w:eastAsia="Times New Roman" w:hAnsi="Times New Roman" w:cs="Times New Roman"/>
          <w:color w:val="222222"/>
          <w:sz w:val="24"/>
          <w:szCs w:val="24"/>
          <w:shd w:val="clear" w:color="auto" w:fill="FFFFFF"/>
          <w:lang w:eastAsia="ru-RU"/>
        </w:rPr>
        <w:br/>
        <w:t>В основу оценки теоретических знаний спасателей положена традиционная пятибалльная система.</w:t>
      </w:r>
    </w:p>
    <w:p w:rsidR="007D2DBA" w:rsidRPr="00FA259B" w:rsidRDefault="007D2DBA" w:rsidP="007D2DBA">
      <w:pPr>
        <w:spacing w:after="0" w:line="240" w:lineRule="auto"/>
        <w:ind w:firstLine="720"/>
        <w:rPr>
          <w:rFonts w:ascii="Times New Roman" w:eastAsia="Times New Roman" w:hAnsi="Times New Roman" w:cs="Times New Roman"/>
          <w:color w:val="222222"/>
          <w:sz w:val="24"/>
          <w:szCs w:val="24"/>
          <w:shd w:val="clear" w:color="auto" w:fill="FFFFFF"/>
          <w:lang w:eastAsia="ru-RU"/>
        </w:rPr>
      </w:pPr>
      <w:r w:rsidRPr="00FA259B">
        <w:rPr>
          <w:rFonts w:ascii="Times New Roman" w:eastAsia="Times New Roman" w:hAnsi="Times New Roman" w:cs="Times New Roman"/>
          <w:color w:val="222222"/>
          <w:sz w:val="24"/>
          <w:szCs w:val="24"/>
          <w:shd w:val="clear" w:color="auto" w:fill="FFFFFF"/>
          <w:lang w:eastAsia="ru-RU"/>
        </w:rPr>
        <w:br/>
        <w:t>Оценка "5 баллов" ("отлично") - обучаемый полностью усвоил весь материал учебной программы, самостоятельно и уверенно применяет полученные знания при безупречном выполнении практических заданий, соблюдает требования техники безопасности.</w:t>
      </w:r>
      <w:r w:rsidRPr="00FA259B">
        <w:rPr>
          <w:rFonts w:ascii="Times New Roman" w:eastAsia="Times New Roman" w:hAnsi="Times New Roman" w:cs="Times New Roman"/>
          <w:color w:val="222222"/>
          <w:sz w:val="24"/>
          <w:szCs w:val="24"/>
          <w:shd w:val="clear" w:color="auto" w:fill="FFFFFF"/>
          <w:lang w:eastAsia="ru-RU"/>
        </w:rPr>
        <w:br/>
        <w:t>Оценка "4 балла" ("хорошо") - твердо усвоен основной материал, ответы удовлетворяют требованиям, установленным для оценки "отлично", но при этом спасатель допускает одну негрубую ошибку, делает несущественные пропуски при изложении фактического материала, полученные знания свободно применяет на практике.</w:t>
      </w:r>
    </w:p>
    <w:p w:rsidR="007D2DBA" w:rsidRPr="00FA259B" w:rsidRDefault="007D2DBA" w:rsidP="007D2DBA">
      <w:pPr>
        <w:spacing w:after="0" w:line="240" w:lineRule="auto"/>
        <w:rPr>
          <w:rFonts w:ascii="Times New Roman" w:eastAsia="Times New Roman" w:hAnsi="Times New Roman" w:cs="Times New Roman"/>
          <w:color w:val="222222"/>
          <w:sz w:val="24"/>
          <w:szCs w:val="24"/>
          <w:shd w:val="clear" w:color="auto" w:fill="FFFFFF"/>
          <w:lang w:eastAsia="ru-RU"/>
        </w:rPr>
      </w:pPr>
      <w:r w:rsidRPr="00FA259B">
        <w:rPr>
          <w:rFonts w:ascii="Times New Roman" w:eastAsia="Times New Roman" w:hAnsi="Times New Roman" w:cs="Times New Roman"/>
          <w:color w:val="222222"/>
          <w:sz w:val="24"/>
          <w:szCs w:val="24"/>
          <w:shd w:val="clear" w:color="auto" w:fill="FFFFFF"/>
          <w:lang w:eastAsia="ru-RU"/>
        </w:rPr>
        <w:t>Оценка "3 балла" ("удовлетворительно") - обучаемый знает и понимает основной материал учебной программы, основные темы, но в усвоении материала имеются пробелы. Излагает его упрощенно, с небольшими ошибками и затруднениями. Выполняет производственные задания с недочетами, иногда с браком.</w:t>
      </w:r>
      <w:r w:rsidRPr="00FA259B">
        <w:rPr>
          <w:rFonts w:ascii="Times New Roman" w:eastAsia="Times New Roman" w:hAnsi="Times New Roman" w:cs="Times New Roman"/>
          <w:color w:val="222222"/>
          <w:sz w:val="24"/>
          <w:szCs w:val="24"/>
          <w:shd w:val="clear" w:color="auto" w:fill="FFFFFF"/>
          <w:lang w:eastAsia="ru-RU"/>
        </w:rPr>
        <w:br/>
        <w:t xml:space="preserve">Оценка "2 балла" ("неудовлетворительно") - ставится тогда, когда обучаемый слабо понимает большую часть программного материала, допускает грубые ошибки, излагает материал бессистемно. </w:t>
      </w:r>
      <w:proofErr w:type="gramStart"/>
      <w:r w:rsidRPr="00FA259B">
        <w:rPr>
          <w:rFonts w:ascii="Times New Roman" w:eastAsia="Times New Roman" w:hAnsi="Times New Roman" w:cs="Times New Roman"/>
          <w:color w:val="222222"/>
          <w:sz w:val="24"/>
          <w:szCs w:val="24"/>
          <w:shd w:val="clear" w:color="auto" w:fill="FFFFFF"/>
          <w:lang w:eastAsia="ru-RU"/>
        </w:rPr>
        <w:t>Обучаемый</w:t>
      </w:r>
      <w:proofErr w:type="gramEnd"/>
      <w:r w:rsidRPr="00FA259B">
        <w:rPr>
          <w:rFonts w:ascii="Times New Roman" w:eastAsia="Times New Roman" w:hAnsi="Times New Roman" w:cs="Times New Roman"/>
          <w:color w:val="222222"/>
          <w:sz w:val="24"/>
          <w:szCs w:val="24"/>
          <w:shd w:val="clear" w:color="auto" w:fill="FFFFFF"/>
          <w:lang w:eastAsia="ru-RU"/>
        </w:rPr>
        <w:t xml:space="preserve"> не овладел основными элементами предмета, имеющиеся знания не может применить на практике. Допускает грубые ошибки, брак.</w:t>
      </w:r>
    </w:p>
    <w:p w:rsidR="007D2DBA" w:rsidRPr="00FA259B" w:rsidRDefault="007D2DBA" w:rsidP="007D2DBA">
      <w:pPr>
        <w:jc w:val="center"/>
        <w:rPr>
          <w:rFonts w:ascii="Times New Roman" w:eastAsia="Times New Roman" w:hAnsi="Times New Roman" w:cs="Times New Roman"/>
          <w:b/>
          <w:sz w:val="24"/>
          <w:szCs w:val="24"/>
          <w:lang w:eastAsia="ru-RU"/>
        </w:rPr>
      </w:pPr>
    </w:p>
    <w:p w:rsidR="004B35D8" w:rsidRDefault="004B35D8" w:rsidP="007D2DBA">
      <w:pPr>
        <w:jc w:val="center"/>
        <w:rPr>
          <w:rFonts w:ascii="Times New Roman" w:eastAsia="Times New Roman" w:hAnsi="Times New Roman" w:cs="Times New Roman"/>
          <w:b/>
          <w:sz w:val="24"/>
          <w:szCs w:val="24"/>
          <w:lang w:eastAsia="ru-RU"/>
        </w:rPr>
      </w:pPr>
    </w:p>
    <w:p w:rsidR="007D2DBA" w:rsidRPr="00FA259B" w:rsidRDefault="007D2DBA" w:rsidP="007D2DBA">
      <w:pPr>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КАЛЕНДАРНО-ТЕМАТ</w:t>
      </w:r>
      <w:r w:rsidR="004B35D8">
        <w:rPr>
          <w:rFonts w:ascii="Times New Roman" w:eastAsia="Times New Roman" w:hAnsi="Times New Roman" w:cs="Times New Roman"/>
          <w:b/>
          <w:sz w:val="24"/>
          <w:szCs w:val="24"/>
          <w:lang w:eastAsia="ru-RU"/>
        </w:rPr>
        <w:t xml:space="preserve">ИЧЕСКОЕ ПЛАНИРОВАНИЕ  </w:t>
      </w:r>
    </w:p>
    <w:tbl>
      <w:tblPr>
        <w:tblW w:w="15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216"/>
        <w:gridCol w:w="7"/>
        <w:gridCol w:w="19"/>
        <w:gridCol w:w="10"/>
        <w:gridCol w:w="48"/>
        <w:gridCol w:w="12"/>
        <w:gridCol w:w="15"/>
        <w:gridCol w:w="30"/>
        <w:gridCol w:w="7"/>
        <w:gridCol w:w="840"/>
        <w:gridCol w:w="155"/>
        <w:gridCol w:w="1558"/>
        <w:gridCol w:w="142"/>
        <w:gridCol w:w="992"/>
        <w:gridCol w:w="2265"/>
      </w:tblGrid>
      <w:tr w:rsidR="007D2DBA" w:rsidRPr="00FA259B" w:rsidTr="007A1318">
        <w:trPr>
          <w:trHeight w:val="225"/>
        </w:trPr>
        <w:tc>
          <w:tcPr>
            <w:tcW w:w="704" w:type="dxa"/>
            <w:vMerge w:val="restart"/>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w:t>
            </w:r>
          </w:p>
          <w:p w:rsidR="007D2DBA" w:rsidRPr="00FA259B" w:rsidRDefault="007D2DBA" w:rsidP="007A1318">
            <w:pPr>
              <w:spacing w:after="0" w:line="240" w:lineRule="auto"/>
              <w:ind w:right="-86"/>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урока</w:t>
            </w:r>
          </w:p>
        </w:tc>
        <w:tc>
          <w:tcPr>
            <w:tcW w:w="8256" w:type="dxa"/>
            <w:gridSpan w:val="4"/>
            <w:vMerge w:val="restart"/>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Тема урока</w:t>
            </w:r>
          </w:p>
        </w:tc>
        <w:tc>
          <w:tcPr>
            <w:tcW w:w="1107" w:type="dxa"/>
            <w:gridSpan w:val="7"/>
            <w:vMerge w:val="restart"/>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Кол-во часов</w:t>
            </w:r>
          </w:p>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2693" w:type="dxa"/>
            <w:gridSpan w:val="3"/>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Дата проведения</w:t>
            </w:r>
          </w:p>
        </w:tc>
        <w:tc>
          <w:tcPr>
            <w:tcW w:w="2266" w:type="dxa"/>
            <w:vMerge w:val="restart"/>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Приме-</w:t>
            </w:r>
          </w:p>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roofErr w:type="spellStart"/>
            <w:r w:rsidRPr="00FA259B">
              <w:rPr>
                <w:rFonts w:ascii="Times New Roman" w:eastAsia="Times New Roman" w:hAnsi="Times New Roman" w:cs="Times New Roman"/>
                <w:sz w:val="24"/>
                <w:szCs w:val="24"/>
                <w:lang w:eastAsia="ru-RU"/>
              </w:rPr>
              <w:t>чание</w:t>
            </w:r>
            <w:proofErr w:type="spellEnd"/>
          </w:p>
        </w:tc>
      </w:tr>
      <w:tr w:rsidR="007D2DBA" w:rsidRPr="00FA259B" w:rsidTr="007A1318">
        <w:trPr>
          <w:trHeight w:val="574"/>
        </w:trPr>
        <w:tc>
          <w:tcPr>
            <w:tcW w:w="300" w:type="dxa"/>
            <w:vMerge/>
            <w:tcBorders>
              <w:top w:val="single" w:sz="4" w:space="0" w:color="auto"/>
              <w:left w:val="single" w:sz="4" w:space="0" w:color="auto"/>
              <w:bottom w:val="single" w:sz="4" w:space="0" w:color="auto"/>
              <w:right w:val="single" w:sz="4" w:space="0" w:color="auto"/>
            </w:tcBorders>
            <w:vAlign w:val="center"/>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317" w:type="dxa"/>
            <w:gridSpan w:val="4"/>
            <w:vMerge/>
            <w:tcBorders>
              <w:top w:val="single" w:sz="4" w:space="0" w:color="auto"/>
              <w:left w:val="single" w:sz="4" w:space="0" w:color="auto"/>
              <w:bottom w:val="single" w:sz="4" w:space="0" w:color="auto"/>
              <w:right w:val="single" w:sz="4" w:space="0" w:color="auto"/>
            </w:tcBorders>
            <w:vAlign w:val="center"/>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8098" w:type="dxa"/>
            <w:gridSpan w:val="7"/>
            <w:vMerge/>
            <w:tcBorders>
              <w:top w:val="single" w:sz="4" w:space="0" w:color="auto"/>
              <w:left w:val="single" w:sz="4" w:space="0" w:color="auto"/>
              <w:bottom w:val="single" w:sz="4" w:space="0" w:color="auto"/>
              <w:right w:val="single" w:sz="4" w:space="0" w:color="auto"/>
            </w:tcBorders>
            <w:vAlign w:val="center"/>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По</w:t>
            </w:r>
          </w:p>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 плану </w:t>
            </w:r>
          </w:p>
        </w:tc>
        <w:tc>
          <w:tcPr>
            <w:tcW w:w="1134"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FA259B">
              <w:rPr>
                <w:rFonts w:ascii="Times New Roman" w:eastAsia="Times New Roman" w:hAnsi="Times New Roman" w:cs="Times New Roman"/>
                <w:sz w:val="24"/>
                <w:szCs w:val="24"/>
                <w:lang w:eastAsia="ru-RU"/>
              </w:rPr>
              <w:t>Факти-ческое</w:t>
            </w:r>
            <w:proofErr w:type="spellEnd"/>
            <w:proofErr w:type="gramEnd"/>
          </w:p>
        </w:tc>
        <w:tc>
          <w:tcPr>
            <w:tcW w:w="2266" w:type="dxa"/>
            <w:vMerge/>
            <w:tcBorders>
              <w:top w:val="single" w:sz="4" w:space="0" w:color="auto"/>
              <w:left w:val="single" w:sz="4" w:space="0" w:color="auto"/>
              <w:bottom w:val="single" w:sz="4" w:space="0" w:color="auto"/>
              <w:right w:val="single" w:sz="4" w:space="0" w:color="auto"/>
            </w:tcBorders>
            <w:vAlign w:val="center"/>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rPr>
          <w:trHeight w:val="847"/>
        </w:trPr>
        <w:tc>
          <w:tcPr>
            <w:tcW w:w="15026" w:type="dxa"/>
            <w:gridSpan w:val="16"/>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b/>
                <w:sz w:val="24"/>
                <w:szCs w:val="24"/>
                <w:lang w:eastAsia="ru-RU"/>
              </w:rPr>
            </w:pPr>
          </w:p>
          <w:p w:rsidR="007D2DBA" w:rsidRPr="00FA259B" w:rsidRDefault="007D2DBA" w:rsidP="007A1318">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 xml:space="preserve">Обеспечение личной безопасности </w:t>
            </w:r>
            <w:proofErr w:type="gramStart"/>
            <w:r w:rsidRPr="00FA259B">
              <w:rPr>
                <w:rFonts w:ascii="Times New Roman" w:eastAsia="Times New Roman" w:hAnsi="Times New Roman" w:cs="Times New Roman"/>
                <w:b/>
                <w:sz w:val="24"/>
                <w:szCs w:val="24"/>
                <w:lang w:eastAsia="ru-RU"/>
              </w:rPr>
              <w:t>в</w:t>
            </w:r>
            <w:proofErr w:type="gramEnd"/>
            <w:r w:rsidRPr="00FA259B">
              <w:rPr>
                <w:rFonts w:ascii="Times New Roman" w:eastAsia="Times New Roman" w:hAnsi="Times New Roman" w:cs="Times New Roman"/>
                <w:b/>
                <w:sz w:val="24"/>
                <w:szCs w:val="24"/>
                <w:lang w:eastAsia="ru-RU"/>
              </w:rPr>
              <w:t xml:space="preserve"> повседневной жизни-15</w:t>
            </w:r>
          </w:p>
          <w:p w:rsidR="007D2DBA" w:rsidRPr="00FA259B" w:rsidRDefault="007D2DBA" w:rsidP="007A1318">
            <w:pPr>
              <w:spacing w:after="0" w:line="240" w:lineRule="auto"/>
              <w:ind w:right="-8"/>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Основные понятия о здоровье и здоровом образе жизни-2</w:t>
            </w: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8316" w:type="dxa"/>
            <w:gridSpan w:val="6"/>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Здоровый образ жизни. Факторы, укрепляющие и разрушающие здоровье</w:t>
            </w:r>
          </w:p>
        </w:tc>
        <w:tc>
          <w:tcPr>
            <w:tcW w:w="1047" w:type="dxa"/>
            <w:gridSpan w:val="5"/>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7D2DBA" w:rsidRPr="006B1549" w:rsidRDefault="007D2DBA" w:rsidP="00E91A18">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w:t>
            </w:r>
          </w:p>
        </w:tc>
        <w:tc>
          <w:tcPr>
            <w:tcW w:w="8316" w:type="dxa"/>
            <w:gridSpan w:val="6"/>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Вредные привычки и их профилактика </w:t>
            </w:r>
          </w:p>
        </w:tc>
        <w:tc>
          <w:tcPr>
            <w:tcW w:w="1047" w:type="dxa"/>
            <w:gridSpan w:val="5"/>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7D2DBA" w:rsidRPr="00FA259B" w:rsidRDefault="007D2DBA" w:rsidP="00E91A18">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15026" w:type="dxa"/>
            <w:gridSpan w:val="16"/>
            <w:tcBorders>
              <w:top w:val="single" w:sz="4" w:space="0" w:color="auto"/>
              <w:left w:val="single" w:sz="4" w:space="0" w:color="auto"/>
              <w:bottom w:val="single" w:sz="4" w:space="0" w:color="auto"/>
              <w:right w:val="single" w:sz="4" w:space="0" w:color="auto"/>
            </w:tcBorders>
          </w:tcPr>
          <w:p w:rsidR="007D2DBA" w:rsidRPr="00023AEF" w:rsidRDefault="007D2DBA" w:rsidP="007A1318">
            <w:pPr>
              <w:spacing w:after="0" w:line="240" w:lineRule="auto"/>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Правила обеспечения безопасности дорожного движения-2</w:t>
            </w: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w:t>
            </w:r>
          </w:p>
        </w:tc>
        <w:tc>
          <w:tcPr>
            <w:tcW w:w="8304" w:type="dxa"/>
            <w:gridSpan w:val="5"/>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Опасные ситуации на дороге. Правила дорожного движения (в части, касающейся пешеходов и велосипедистов)</w:t>
            </w:r>
          </w:p>
        </w:tc>
        <w:tc>
          <w:tcPr>
            <w:tcW w:w="1059" w:type="dxa"/>
            <w:gridSpan w:val="6"/>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7D2DBA" w:rsidRPr="00FA259B" w:rsidRDefault="007D2DBA" w:rsidP="00E91A18">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4</w:t>
            </w:r>
          </w:p>
        </w:tc>
        <w:tc>
          <w:tcPr>
            <w:tcW w:w="8304" w:type="dxa"/>
            <w:gridSpan w:val="5"/>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Опасные ситуации на транспорте. Поведение пассажиров в общественном транспорте</w:t>
            </w:r>
            <w:r w:rsidR="004921F6">
              <w:rPr>
                <w:rFonts w:ascii="Times New Roman" w:eastAsia="Times New Roman" w:hAnsi="Times New Roman" w:cs="Times New Roman"/>
                <w:sz w:val="24"/>
                <w:szCs w:val="24"/>
                <w:lang w:eastAsia="ru-RU"/>
              </w:rPr>
              <w:t>. Безопасность на железнодорожном транспорте.</w:t>
            </w:r>
          </w:p>
        </w:tc>
        <w:tc>
          <w:tcPr>
            <w:tcW w:w="1059" w:type="dxa"/>
            <w:gridSpan w:val="6"/>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7D2DBA" w:rsidRPr="00FA259B" w:rsidRDefault="007D2DBA" w:rsidP="00E91A18">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15026" w:type="dxa"/>
            <w:gridSpan w:val="16"/>
            <w:tcBorders>
              <w:top w:val="single" w:sz="4" w:space="0" w:color="auto"/>
              <w:left w:val="single" w:sz="4" w:space="0" w:color="auto"/>
              <w:bottom w:val="single" w:sz="4" w:space="0" w:color="auto"/>
              <w:right w:val="single" w:sz="4" w:space="0" w:color="auto"/>
            </w:tcBorders>
          </w:tcPr>
          <w:p w:rsidR="007D2DBA" w:rsidRPr="00023AEF" w:rsidRDefault="007D2DBA" w:rsidP="007A1318">
            <w:pPr>
              <w:spacing w:after="0" w:line="240" w:lineRule="auto"/>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Правила пожарной безопасности и поведения при пожаре</w:t>
            </w: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5</w:t>
            </w:r>
          </w:p>
        </w:tc>
        <w:tc>
          <w:tcPr>
            <w:tcW w:w="8331" w:type="dxa"/>
            <w:gridSpan w:val="7"/>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Пожар. Возможные причины пожара. Меры пожарной безопасности</w:t>
            </w:r>
          </w:p>
        </w:tc>
        <w:tc>
          <w:tcPr>
            <w:tcW w:w="1032" w:type="dxa"/>
            <w:gridSpan w:val="4"/>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7D2DBA" w:rsidRPr="00FA259B" w:rsidRDefault="007D2DBA" w:rsidP="00E91A18">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6</w:t>
            </w:r>
          </w:p>
        </w:tc>
        <w:tc>
          <w:tcPr>
            <w:tcW w:w="8331" w:type="dxa"/>
            <w:gridSpan w:val="7"/>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Правила поведения на пожаре. Использование средств пожаротушения</w:t>
            </w:r>
          </w:p>
        </w:tc>
        <w:tc>
          <w:tcPr>
            <w:tcW w:w="1032" w:type="dxa"/>
            <w:gridSpan w:val="4"/>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7D2DBA" w:rsidRPr="00FA259B" w:rsidRDefault="007D2DBA" w:rsidP="00E91A18">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rPr>
          <w:trHeight w:val="321"/>
        </w:trPr>
        <w:tc>
          <w:tcPr>
            <w:tcW w:w="704"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14322" w:type="dxa"/>
            <w:gridSpan w:val="15"/>
            <w:tcBorders>
              <w:top w:val="single" w:sz="4" w:space="0" w:color="auto"/>
              <w:left w:val="single" w:sz="4" w:space="0" w:color="auto"/>
              <w:bottom w:val="single" w:sz="4" w:space="0" w:color="auto"/>
              <w:right w:val="single" w:sz="4" w:space="0" w:color="auto"/>
            </w:tcBorders>
          </w:tcPr>
          <w:p w:rsidR="007D2DBA" w:rsidRPr="00023AEF" w:rsidRDefault="007D2DBA" w:rsidP="007A1318">
            <w:pPr>
              <w:spacing w:after="0" w:line="240" w:lineRule="auto"/>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Правила безопасного поведения на воде-1</w:t>
            </w: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7</w:t>
            </w:r>
          </w:p>
        </w:tc>
        <w:tc>
          <w:tcPr>
            <w:tcW w:w="8361" w:type="dxa"/>
            <w:gridSpan w:val="8"/>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Опасные ситуации и правила поведения на воде. Оказание помощи утопающему</w:t>
            </w:r>
          </w:p>
        </w:tc>
        <w:tc>
          <w:tcPr>
            <w:tcW w:w="1002" w:type="dxa"/>
            <w:gridSpan w:val="3"/>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7D2DBA" w:rsidRPr="00FA259B" w:rsidRDefault="007D2DBA" w:rsidP="00E91A18">
            <w:pPr>
              <w:spacing w:after="12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15026" w:type="dxa"/>
            <w:gridSpan w:val="16"/>
            <w:tcBorders>
              <w:top w:val="single" w:sz="4" w:space="0" w:color="auto"/>
              <w:left w:val="single" w:sz="4" w:space="0" w:color="auto"/>
              <w:bottom w:val="single" w:sz="4" w:space="0" w:color="auto"/>
              <w:right w:val="single" w:sz="4" w:space="0" w:color="auto"/>
            </w:tcBorders>
          </w:tcPr>
          <w:p w:rsidR="007D2DBA" w:rsidRPr="00023AEF" w:rsidRDefault="007D2DBA" w:rsidP="007A1318">
            <w:pPr>
              <w:spacing w:after="0" w:line="240" w:lineRule="auto"/>
              <w:rPr>
                <w:rFonts w:ascii="Times New Roman" w:eastAsia="Times New Roman" w:hAnsi="Times New Roman" w:cs="Times New Roman"/>
                <w:b/>
                <w:i/>
                <w:sz w:val="24"/>
                <w:szCs w:val="24"/>
                <w:lang w:eastAsia="ru-RU"/>
              </w:rPr>
            </w:pPr>
            <w:r w:rsidRPr="00FA259B">
              <w:rPr>
                <w:rFonts w:ascii="Times New Roman" w:eastAsia="Times New Roman" w:hAnsi="Times New Roman" w:cs="Times New Roman"/>
                <w:b/>
                <w:i/>
                <w:sz w:val="24"/>
                <w:szCs w:val="24"/>
                <w:lang w:eastAsia="ru-RU"/>
              </w:rPr>
              <w:t>Правила безопасного поведения в быту-2</w:t>
            </w: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8</w:t>
            </w:r>
          </w:p>
        </w:tc>
        <w:tc>
          <w:tcPr>
            <w:tcW w:w="8368"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Основные правила пользования бытовыми приборами и инструментами, средствами бытовой химии, персональными компьютерами и др.</w:t>
            </w:r>
          </w:p>
        </w:tc>
        <w:tc>
          <w:tcPr>
            <w:tcW w:w="995"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7D2DBA" w:rsidRPr="00FA259B" w:rsidRDefault="007D2DBA" w:rsidP="00E91A18">
            <w:pPr>
              <w:spacing w:after="12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9</w:t>
            </w:r>
          </w:p>
        </w:tc>
        <w:tc>
          <w:tcPr>
            <w:tcW w:w="8368"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Использование индивидуальных средств защиты: домашней медицинской аптечки, ватно-марлевой повязки, респиратора, противогаза</w:t>
            </w:r>
          </w:p>
        </w:tc>
        <w:tc>
          <w:tcPr>
            <w:tcW w:w="995"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7D2DBA" w:rsidRPr="00FA259B" w:rsidRDefault="007D2DBA" w:rsidP="00E91A18">
            <w:pPr>
              <w:spacing w:after="12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15026" w:type="dxa"/>
            <w:gridSpan w:val="16"/>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 xml:space="preserve">Правила поведения на природе-2 </w:t>
            </w: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10</w:t>
            </w:r>
          </w:p>
        </w:tc>
        <w:tc>
          <w:tcPr>
            <w:tcW w:w="8361" w:type="dxa"/>
            <w:gridSpan w:val="8"/>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sz w:val="24"/>
                <w:szCs w:val="24"/>
                <w:lang w:eastAsia="ru-RU"/>
              </w:rPr>
              <w:t>Безопасное поведение человека в природных условиях. Правила ориентирование на местности, подача сигналов бедствия</w:t>
            </w:r>
          </w:p>
        </w:tc>
        <w:tc>
          <w:tcPr>
            <w:tcW w:w="1002" w:type="dxa"/>
            <w:gridSpan w:val="3"/>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11</w:t>
            </w:r>
          </w:p>
        </w:tc>
        <w:tc>
          <w:tcPr>
            <w:tcW w:w="8361" w:type="dxa"/>
            <w:gridSpan w:val="8"/>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color w:val="FF0000"/>
                <w:sz w:val="24"/>
                <w:szCs w:val="24"/>
                <w:lang w:eastAsia="ru-RU"/>
              </w:rPr>
            </w:pPr>
            <w:r w:rsidRPr="00FA259B">
              <w:rPr>
                <w:rFonts w:ascii="Times New Roman" w:eastAsia="Times New Roman" w:hAnsi="Times New Roman" w:cs="Times New Roman"/>
                <w:sz w:val="24"/>
                <w:szCs w:val="24"/>
                <w:lang w:eastAsia="ru-RU"/>
              </w:rPr>
              <w:t>Сооружение временного укрытия. Способы добывания ог</w:t>
            </w:r>
            <w:r w:rsidRPr="00FA259B">
              <w:rPr>
                <w:rFonts w:ascii="Times New Roman" w:eastAsia="Times New Roman" w:hAnsi="Times New Roman" w:cs="Times New Roman"/>
                <w:sz w:val="24"/>
                <w:szCs w:val="24"/>
                <w:lang w:eastAsia="ru-RU"/>
              </w:rPr>
              <w:softHyphen/>
              <w:t>ня. Обеспечение водой и пищей</w:t>
            </w:r>
          </w:p>
        </w:tc>
        <w:tc>
          <w:tcPr>
            <w:tcW w:w="1002" w:type="dxa"/>
            <w:gridSpan w:val="3"/>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rPr>
          <w:trHeight w:val="557"/>
        </w:trPr>
        <w:tc>
          <w:tcPr>
            <w:tcW w:w="15026" w:type="dxa"/>
            <w:gridSpan w:val="16"/>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ind w:right="600"/>
              <w:jc w:val="center"/>
              <w:rPr>
                <w:rFonts w:ascii="Times New Roman" w:eastAsia="Times New Roman" w:hAnsi="Times New Roman" w:cs="Times New Roman"/>
                <w:i/>
                <w:sz w:val="24"/>
                <w:szCs w:val="24"/>
                <w:lang w:eastAsia="ru-RU"/>
              </w:rPr>
            </w:pPr>
          </w:p>
          <w:p w:rsidR="007D2DBA" w:rsidRPr="00FA259B" w:rsidRDefault="007D2DBA" w:rsidP="007A1318">
            <w:pPr>
              <w:spacing w:after="0" w:line="240" w:lineRule="auto"/>
              <w:ind w:right="600"/>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Нарушение экологического равновесия в местах проживания-1</w:t>
            </w:r>
          </w:p>
          <w:p w:rsidR="007D2DBA" w:rsidRPr="00FA259B" w:rsidRDefault="007D2DBA" w:rsidP="007A1318">
            <w:pPr>
              <w:spacing w:after="0" w:line="240" w:lineRule="auto"/>
              <w:ind w:right="600"/>
              <w:jc w:val="center"/>
              <w:rPr>
                <w:rFonts w:ascii="Times New Roman" w:eastAsia="Times New Roman" w:hAnsi="Times New Roman" w:cs="Times New Roman"/>
                <w:i/>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12</w:t>
            </w:r>
          </w:p>
        </w:tc>
        <w:tc>
          <w:tcPr>
            <w:tcW w:w="8304" w:type="dxa"/>
            <w:gridSpan w:val="5"/>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Меры безопасности при пребывании человека на территории с неблагоприятными экологическими факторами. Предельно допустимые концентрации вредных веществ в атмосфере, воде, почве. Бытовые приборы контроля качества окружающей среды и продуктов питания</w:t>
            </w:r>
          </w:p>
        </w:tc>
        <w:tc>
          <w:tcPr>
            <w:tcW w:w="1059" w:type="dxa"/>
            <w:gridSpan w:val="6"/>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15026" w:type="dxa"/>
            <w:gridSpan w:val="16"/>
            <w:tcBorders>
              <w:top w:val="single" w:sz="4" w:space="0" w:color="auto"/>
              <w:left w:val="single" w:sz="4" w:space="0" w:color="auto"/>
              <w:bottom w:val="single" w:sz="4" w:space="0" w:color="auto"/>
              <w:right w:val="single" w:sz="4" w:space="0" w:color="auto"/>
            </w:tcBorders>
          </w:tcPr>
          <w:p w:rsidR="007D2DBA" w:rsidRPr="00023AEF" w:rsidRDefault="007D2DBA" w:rsidP="007A1318">
            <w:pPr>
              <w:spacing w:after="0" w:line="240" w:lineRule="auto"/>
              <w:ind w:right="600"/>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 xml:space="preserve">Правила безопасного поведения в </w:t>
            </w:r>
            <w:proofErr w:type="gramStart"/>
            <w:r w:rsidRPr="00FA259B">
              <w:rPr>
                <w:rFonts w:ascii="Times New Roman" w:eastAsia="Times New Roman" w:hAnsi="Times New Roman" w:cs="Times New Roman"/>
                <w:b/>
                <w:sz w:val="24"/>
                <w:szCs w:val="24"/>
                <w:lang w:eastAsia="ru-RU"/>
              </w:rPr>
              <w:t>криминогенных</w:t>
            </w:r>
            <w:proofErr w:type="gramEnd"/>
            <w:r w:rsidRPr="00FA259B">
              <w:rPr>
                <w:rFonts w:ascii="Times New Roman" w:eastAsia="Times New Roman" w:hAnsi="Times New Roman" w:cs="Times New Roman"/>
                <w:b/>
                <w:sz w:val="24"/>
                <w:szCs w:val="24"/>
                <w:lang w:eastAsia="ru-RU"/>
              </w:rPr>
              <w:t xml:space="preserve"> ситуациях-3</w:t>
            </w: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13</w:t>
            </w:r>
          </w:p>
        </w:tc>
        <w:tc>
          <w:tcPr>
            <w:tcW w:w="8246" w:type="dxa"/>
            <w:gridSpan w:val="3"/>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Ситуации криминогенного характера, меры предосторожности и правила поведения. Элементарные способы самозащиты</w:t>
            </w:r>
          </w:p>
        </w:tc>
        <w:tc>
          <w:tcPr>
            <w:tcW w:w="1117" w:type="dxa"/>
            <w:gridSpan w:val="8"/>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E91A18">
            <w:pPr>
              <w:spacing w:after="12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14</w:t>
            </w:r>
          </w:p>
        </w:tc>
        <w:tc>
          <w:tcPr>
            <w:tcW w:w="8246" w:type="dxa"/>
            <w:gridSpan w:val="3"/>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Опасные ситуации и меры предосторожности в местах большого скопления людей (в толпе, местах проведения массовых мероприятий, на стадионах)</w:t>
            </w:r>
          </w:p>
        </w:tc>
        <w:tc>
          <w:tcPr>
            <w:tcW w:w="1117" w:type="dxa"/>
            <w:gridSpan w:val="8"/>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E91A18">
            <w:pPr>
              <w:spacing w:after="12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15</w:t>
            </w:r>
          </w:p>
        </w:tc>
        <w:tc>
          <w:tcPr>
            <w:tcW w:w="8246" w:type="dxa"/>
            <w:gridSpan w:val="3"/>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Меры предосторожности при угрозе совершения террористического акта. Поведение при похищении или захвате в качестве заложника</w:t>
            </w:r>
          </w:p>
        </w:tc>
        <w:tc>
          <w:tcPr>
            <w:tcW w:w="1117" w:type="dxa"/>
            <w:gridSpan w:val="8"/>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E91A18">
            <w:pPr>
              <w:spacing w:after="12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15026" w:type="dxa"/>
            <w:gridSpan w:val="16"/>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Оказание первой медицинской помощи-4 часа</w:t>
            </w:r>
          </w:p>
          <w:p w:rsidR="007D2DBA" w:rsidRPr="00FA259B" w:rsidRDefault="007D2DBA" w:rsidP="007A1318">
            <w:pPr>
              <w:spacing w:after="0" w:line="240" w:lineRule="auto"/>
              <w:jc w:val="center"/>
              <w:rPr>
                <w:rFonts w:ascii="Times New Roman" w:eastAsia="Times New Roman" w:hAnsi="Times New Roman" w:cs="Times New Roman"/>
                <w:b/>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16</w:t>
            </w:r>
          </w:p>
        </w:tc>
        <w:tc>
          <w:tcPr>
            <w:tcW w:w="8220"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Первая медицинская помощь при отравлениях газами, пищевыми продуктами,</w:t>
            </w:r>
          </w:p>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средствами бытовой химии, лекарствами</w:t>
            </w:r>
          </w:p>
        </w:tc>
        <w:tc>
          <w:tcPr>
            <w:tcW w:w="988"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856" w:type="dxa"/>
            <w:gridSpan w:val="3"/>
            <w:tcBorders>
              <w:top w:val="single" w:sz="4" w:space="0" w:color="auto"/>
              <w:left w:val="single" w:sz="4" w:space="0" w:color="auto"/>
              <w:bottom w:val="single" w:sz="4" w:space="0" w:color="auto"/>
              <w:right w:val="single" w:sz="4" w:space="0" w:color="auto"/>
            </w:tcBorders>
          </w:tcPr>
          <w:p w:rsidR="007D2DBA" w:rsidRPr="00FA259B" w:rsidRDefault="007D2DBA" w:rsidP="00E91A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17</w:t>
            </w:r>
          </w:p>
        </w:tc>
        <w:tc>
          <w:tcPr>
            <w:tcW w:w="8220"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Первая медицинская помощь при тепловом и солнечном ударе, ожогах, отморожении</w:t>
            </w:r>
          </w:p>
        </w:tc>
        <w:tc>
          <w:tcPr>
            <w:tcW w:w="988"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856" w:type="dxa"/>
            <w:gridSpan w:val="3"/>
            <w:tcBorders>
              <w:top w:val="single" w:sz="4" w:space="0" w:color="auto"/>
              <w:left w:val="single" w:sz="4" w:space="0" w:color="auto"/>
              <w:bottom w:val="single" w:sz="4" w:space="0" w:color="auto"/>
              <w:right w:val="single" w:sz="4" w:space="0" w:color="auto"/>
            </w:tcBorders>
          </w:tcPr>
          <w:p w:rsidR="007D2DBA" w:rsidRPr="00FA259B" w:rsidRDefault="007D2DBA" w:rsidP="00E91A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18</w:t>
            </w:r>
          </w:p>
        </w:tc>
        <w:tc>
          <w:tcPr>
            <w:tcW w:w="8220"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widowControl w:val="0"/>
              <w:snapToGrid w:val="0"/>
              <w:spacing w:after="0" w:line="240" w:lineRule="auto"/>
              <w:ind w:right="-112"/>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Первая медицинская помощь при ушибах, кровотечениях. Способы остановки кровотечений. </w:t>
            </w:r>
          </w:p>
        </w:tc>
        <w:tc>
          <w:tcPr>
            <w:tcW w:w="988" w:type="dxa"/>
            <w:gridSpan w:val="9"/>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p w:rsidR="007D2DBA" w:rsidRPr="00FA259B" w:rsidRDefault="007D2DBA" w:rsidP="007A1318">
            <w:pPr>
              <w:widowControl w:val="0"/>
              <w:snapToGrid w:val="0"/>
              <w:spacing w:after="0" w:line="240" w:lineRule="auto"/>
              <w:ind w:right="-112"/>
              <w:rPr>
                <w:rFonts w:ascii="Times New Roman" w:eastAsia="Times New Roman" w:hAnsi="Times New Roman" w:cs="Times New Roman"/>
                <w:sz w:val="24"/>
                <w:szCs w:val="24"/>
                <w:lang w:eastAsia="ru-RU"/>
              </w:rPr>
            </w:pPr>
          </w:p>
        </w:tc>
        <w:tc>
          <w:tcPr>
            <w:tcW w:w="1856" w:type="dxa"/>
            <w:gridSpan w:val="3"/>
            <w:tcBorders>
              <w:top w:val="single" w:sz="4" w:space="0" w:color="auto"/>
              <w:left w:val="single" w:sz="4" w:space="0" w:color="auto"/>
              <w:bottom w:val="single" w:sz="4" w:space="0" w:color="auto"/>
              <w:right w:val="single" w:sz="4" w:space="0" w:color="auto"/>
            </w:tcBorders>
          </w:tcPr>
          <w:p w:rsidR="007D2DBA" w:rsidRPr="00FA259B" w:rsidRDefault="007D2DBA" w:rsidP="00E91A18">
            <w:pPr>
              <w:widowControl w:val="0"/>
              <w:snapToGrid w:val="0"/>
              <w:spacing w:after="0" w:line="240" w:lineRule="auto"/>
              <w:ind w:right="800"/>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19</w:t>
            </w:r>
          </w:p>
        </w:tc>
        <w:tc>
          <w:tcPr>
            <w:tcW w:w="8220"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widowControl w:val="0"/>
              <w:snapToGrid w:val="0"/>
              <w:spacing w:after="0" w:line="240" w:lineRule="auto"/>
              <w:ind w:right="-2"/>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Первая медицинская помощь при утоплении и уду</w:t>
            </w:r>
            <w:r w:rsidRPr="00FA259B">
              <w:rPr>
                <w:rFonts w:ascii="Times New Roman" w:eastAsia="Times New Roman" w:hAnsi="Times New Roman" w:cs="Times New Roman"/>
                <w:sz w:val="24"/>
                <w:szCs w:val="24"/>
                <w:lang w:eastAsia="ru-RU"/>
              </w:rPr>
              <w:softHyphen/>
              <w:t>шении</w:t>
            </w:r>
          </w:p>
        </w:tc>
        <w:tc>
          <w:tcPr>
            <w:tcW w:w="988"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widowControl w:val="0"/>
              <w:snapToGrid w:val="0"/>
              <w:spacing w:after="0" w:line="240" w:lineRule="auto"/>
              <w:ind w:right="-2"/>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856" w:type="dxa"/>
            <w:gridSpan w:val="3"/>
            <w:tcBorders>
              <w:top w:val="single" w:sz="4" w:space="0" w:color="auto"/>
              <w:left w:val="single" w:sz="4" w:space="0" w:color="auto"/>
              <w:bottom w:val="single" w:sz="4" w:space="0" w:color="auto"/>
              <w:right w:val="single" w:sz="4" w:space="0" w:color="auto"/>
            </w:tcBorders>
          </w:tcPr>
          <w:p w:rsidR="007D2DBA" w:rsidRPr="00FA259B" w:rsidRDefault="007D2DBA" w:rsidP="00E91A18">
            <w:pPr>
              <w:widowControl w:val="0"/>
              <w:snapToGrid w:val="0"/>
              <w:spacing w:after="0" w:line="240" w:lineRule="auto"/>
              <w:ind w:right="800"/>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rPr>
          <w:trHeight w:val="516"/>
        </w:trPr>
        <w:tc>
          <w:tcPr>
            <w:tcW w:w="15026" w:type="dxa"/>
            <w:gridSpan w:val="16"/>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b/>
                <w:sz w:val="24"/>
                <w:szCs w:val="24"/>
                <w:u w:val="single"/>
                <w:lang w:eastAsia="ru-RU"/>
              </w:rPr>
            </w:pPr>
            <w:r w:rsidRPr="00FA259B">
              <w:rPr>
                <w:rFonts w:ascii="Times New Roman" w:eastAsia="Times New Roman" w:hAnsi="Times New Roman" w:cs="Times New Roman"/>
                <w:b/>
                <w:sz w:val="24"/>
                <w:szCs w:val="24"/>
                <w:u w:val="single"/>
                <w:lang w:eastAsia="ru-RU"/>
              </w:rPr>
              <w:t>Основы безопасного поведения в чрезвычайных ситуациях -16 часов</w:t>
            </w:r>
          </w:p>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b/>
                <w:sz w:val="24"/>
                <w:szCs w:val="24"/>
                <w:u w:val="single"/>
                <w:lang w:eastAsia="ru-RU"/>
              </w:rPr>
              <w:t>Чрезвычайные ситуации природного характера и поведение в случае их возникновения-7</w:t>
            </w:r>
          </w:p>
          <w:p w:rsidR="007D2DBA" w:rsidRPr="00FA259B" w:rsidRDefault="007D2DBA" w:rsidP="007A1318">
            <w:pPr>
              <w:spacing w:after="0" w:line="240" w:lineRule="auto"/>
              <w:jc w:val="center"/>
              <w:rPr>
                <w:rFonts w:ascii="Times New Roman" w:eastAsia="Times New Roman" w:hAnsi="Times New Roman" w:cs="Times New Roman"/>
                <w:i/>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20</w:t>
            </w:r>
          </w:p>
        </w:tc>
        <w:tc>
          <w:tcPr>
            <w:tcW w:w="8227"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Чрезвычайные ситуации природного характера и поведение в случае их возникновения</w:t>
            </w:r>
          </w:p>
        </w:tc>
        <w:tc>
          <w:tcPr>
            <w:tcW w:w="1136"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21</w:t>
            </w:r>
          </w:p>
        </w:tc>
        <w:tc>
          <w:tcPr>
            <w:tcW w:w="8227"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Землетрясения, вулканы и их поражающие факторы.   Правила безопасного пове</w:t>
            </w:r>
            <w:r w:rsidRPr="00FA259B">
              <w:rPr>
                <w:rFonts w:ascii="Times New Roman" w:eastAsia="Times New Roman" w:hAnsi="Times New Roman" w:cs="Times New Roman"/>
                <w:sz w:val="24"/>
                <w:szCs w:val="24"/>
                <w:lang w:eastAsia="ru-RU"/>
              </w:rPr>
              <w:softHyphen/>
              <w:t>дения во время и после землетрясений и вулканов</w:t>
            </w:r>
          </w:p>
        </w:tc>
        <w:tc>
          <w:tcPr>
            <w:tcW w:w="1136"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22</w:t>
            </w:r>
          </w:p>
        </w:tc>
        <w:tc>
          <w:tcPr>
            <w:tcW w:w="8227"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Оползни, сели, обвалы, лавины и их поражающие факторы. Правила безопасного поведения во время и после схода селя, оползня, обвала, а также безопасного выхода из зоны стихийного бедствия</w:t>
            </w:r>
          </w:p>
        </w:tc>
        <w:tc>
          <w:tcPr>
            <w:tcW w:w="1136"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23</w:t>
            </w:r>
          </w:p>
        </w:tc>
        <w:tc>
          <w:tcPr>
            <w:tcW w:w="8227"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Ураганы, бури, смерчи и их поражающие факторы. Правила безопасного пове</w:t>
            </w:r>
            <w:r w:rsidRPr="00FA259B">
              <w:rPr>
                <w:rFonts w:ascii="Times New Roman" w:eastAsia="Times New Roman" w:hAnsi="Times New Roman" w:cs="Times New Roman"/>
                <w:sz w:val="24"/>
                <w:szCs w:val="24"/>
                <w:lang w:eastAsia="ru-RU"/>
              </w:rPr>
              <w:softHyphen/>
              <w:t>дения во время и после ураганов, бури, смерча</w:t>
            </w:r>
          </w:p>
        </w:tc>
        <w:tc>
          <w:tcPr>
            <w:tcW w:w="1136"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24</w:t>
            </w:r>
          </w:p>
        </w:tc>
        <w:tc>
          <w:tcPr>
            <w:tcW w:w="8227"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Наводнения и их поражающие факторы. Правила безопасного поведения во время и после наводнений</w:t>
            </w:r>
          </w:p>
        </w:tc>
        <w:tc>
          <w:tcPr>
            <w:tcW w:w="1136"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i/>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25</w:t>
            </w:r>
          </w:p>
        </w:tc>
        <w:tc>
          <w:tcPr>
            <w:tcW w:w="8227"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Цунами и их поражающие факторы. Правила безопасного поведения во время прихода и после цунами</w:t>
            </w:r>
          </w:p>
        </w:tc>
        <w:tc>
          <w:tcPr>
            <w:tcW w:w="1136"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26</w:t>
            </w:r>
          </w:p>
        </w:tc>
        <w:tc>
          <w:tcPr>
            <w:tcW w:w="8227"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Природные пожары (лесные, торфяные, степные) и их характеристика. Правила</w:t>
            </w:r>
          </w:p>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безопасного поведения при возникновении природных пожаров</w:t>
            </w:r>
          </w:p>
        </w:tc>
        <w:tc>
          <w:tcPr>
            <w:tcW w:w="1136"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15026" w:type="dxa"/>
            <w:gridSpan w:val="16"/>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Чрезвычайные ситуации техногенного характера и поведение в случае их возникновения-5</w:t>
            </w: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27</w:t>
            </w:r>
          </w:p>
        </w:tc>
        <w:tc>
          <w:tcPr>
            <w:tcW w:w="8227"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Классификация чрезвычайных ситуаций техногенного характера и поведение в случае их возникновения</w:t>
            </w:r>
          </w:p>
        </w:tc>
        <w:tc>
          <w:tcPr>
            <w:tcW w:w="1136"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28</w:t>
            </w:r>
          </w:p>
        </w:tc>
        <w:tc>
          <w:tcPr>
            <w:tcW w:w="8227"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Аварии на </w:t>
            </w:r>
            <w:proofErr w:type="spellStart"/>
            <w:r w:rsidRPr="00FA259B">
              <w:rPr>
                <w:rFonts w:ascii="Times New Roman" w:eastAsia="Times New Roman" w:hAnsi="Times New Roman" w:cs="Times New Roman"/>
                <w:sz w:val="24"/>
                <w:szCs w:val="24"/>
                <w:lang w:eastAsia="ru-RU"/>
              </w:rPr>
              <w:t>радиационноопасных</w:t>
            </w:r>
            <w:proofErr w:type="spellEnd"/>
            <w:r w:rsidRPr="00FA259B">
              <w:rPr>
                <w:rFonts w:ascii="Times New Roman" w:eastAsia="Times New Roman" w:hAnsi="Times New Roman" w:cs="Times New Roman"/>
                <w:sz w:val="24"/>
                <w:szCs w:val="24"/>
                <w:lang w:eastAsia="ru-RU"/>
              </w:rPr>
              <w:t xml:space="preserve"> объектах, их возможные последствия и защиты населения</w:t>
            </w:r>
          </w:p>
        </w:tc>
        <w:tc>
          <w:tcPr>
            <w:tcW w:w="1136"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29</w:t>
            </w:r>
          </w:p>
        </w:tc>
        <w:tc>
          <w:tcPr>
            <w:tcW w:w="8227"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Аварии на химически опасных объектах, их возможные последствия и защиты населения</w:t>
            </w:r>
          </w:p>
        </w:tc>
        <w:tc>
          <w:tcPr>
            <w:tcW w:w="1136" w:type="dxa"/>
            <w:gridSpan w:val="9"/>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line="240" w:lineRule="auto"/>
              <w:rPr>
                <w:rFonts w:ascii="Times New Roman" w:eastAsia="Times New Roman" w:hAnsi="Times New Roman" w:cs="Times New Roman"/>
                <w:sz w:val="24"/>
                <w:szCs w:val="24"/>
                <w:lang w:eastAsia="ru-RU"/>
              </w:rPr>
            </w:pPr>
          </w:p>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30</w:t>
            </w:r>
          </w:p>
        </w:tc>
        <w:tc>
          <w:tcPr>
            <w:tcW w:w="8227"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Пожары и взрывы на взрывопожароопасных объектах экономики, их возможные последствия и защиты населения</w:t>
            </w:r>
          </w:p>
        </w:tc>
        <w:tc>
          <w:tcPr>
            <w:tcW w:w="1136"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31</w:t>
            </w:r>
          </w:p>
        </w:tc>
        <w:tc>
          <w:tcPr>
            <w:tcW w:w="8227"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Аварии на гидротехнических сооружениях, их последствия и защиты населения</w:t>
            </w:r>
          </w:p>
        </w:tc>
        <w:tc>
          <w:tcPr>
            <w:tcW w:w="1136"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15026" w:type="dxa"/>
            <w:gridSpan w:val="16"/>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 xml:space="preserve">Организация защиты населения от </w:t>
            </w:r>
            <w:proofErr w:type="gramStart"/>
            <w:r w:rsidRPr="00FA259B">
              <w:rPr>
                <w:rFonts w:ascii="Times New Roman" w:eastAsia="Times New Roman" w:hAnsi="Times New Roman" w:cs="Times New Roman"/>
                <w:b/>
                <w:sz w:val="24"/>
                <w:szCs w:val="24"/>
                <w:lang w:eastAsia="ru-RU"/>
              </w:rPr>
              <w:t>чрезвычайных</w:t>
            </w:r>
            <w:proofErr w:type="gramEnd"/>
            <w:r w:rsidRPr="00FA259B">
              <w:rPr>
                <w:rFonts w:ascii="Times New Roman" w:eastAsia="Times New Roman" w:hAnsi="Times New Roman" w:cs="Times New Roman"/>
                <w:b/>
                <w:sz w:val="24"/>
                <w:szCs w:val="24"/>
                <w:lang w:eastAsia="ru-RU"/>
              </w:rPr>
              <w:t xml:space="preserve"> ситуаций-4</w:t>
            </w: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32</w:t>
            </w:r>
          </w:p>
        </w:tc>
        <w:tc>
          <w:tcPr>
            <w:tcW w:w="8227"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Единая государственная система предупреждения и ликвидации чрезвычайных ситуаций</w:t>
            </w:r>
          </w:p>
        </w:tc>
        <w:tc>
          <w:tcPr>
            <w:tcW w:w="1136" w:type="dxa"/>
            <w:gridSpan w:val="9"/>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1701" w:type="dxa"/>
            <w:gridSpan w:val="2"/>
            <w:tcBorders>
              <w:top w:val="single" w:sz="4" w:space="0" w:color="auto"/>
              <w:left w:val="single" w:sz="4" w:space="0" w:color="auto"/>
              <w:bottom w:val="single" w:sz="4" w:space="0" w:color="auto"/>
              <w:right w:val="single" w:sz="4" w:space="0" w:color="auto"/>
            </w:tcBorders>
          </w:tcPr>
          <w:p w:rsidR="007D2DBA" w:rsidRPr="006B1549" w:rsidRDefault="007D2DBA" w:rsidP="007A13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rPr>
          <w:trHeight w:val="407"/>
        </w:trPr>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33</w:t>
            </w:r>
          </w:p>
        </w:tc>
        <w:tc>
          <w:tcPr>
            <w:tcW w:w="8227"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Действие населения по сигналу «Внимание всем!» и сопровождающей речевой информации</w:t>
            </w:r>
          </w:p>
        </w:tc>
        <w:tc>
          <w:tcPr>
            <w:tcW w:w="1136" w:type="dxa"/>
            <w:gridSpan w:val="9"/>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34</w:t>
            </w:r>
          </w:p>
        </w:tc>
        <w:tc>
          <w:tcPr>
            <w:tcW w:w="8227"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Средства коллективной защиты и правила пользования ими</w:t>
            </w:r>
          </w:p>
        </w:tc>
        <w:tc>
          <w:tcPr>
            <w:tcW w:w="1136" w:type="dxa"/>
            <w:gridSpan w:val="9"/>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r w:rsidR="007D2DBA" w:rsidRPr="00FA259B" w:rsidTr="007A1318">
        <w:trPr>
          <w:trHeight w:val="263"/>
        </w:trPr>
        <w:tc>
          <w:tcPr>
            <w:tcW w:w="704" w:type="dxa"/>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35</w:t>
            </w:r>
          </w:p>
        </w:tc>
        <w:tc>
          <w:tcPr>
            <w:tcW w:w="8227" w:type="dxa"/>
            <w:gridSpan w:val="2"/>
            <w:tcBorders>
              <w:top w:val="single" w:sz="4" w:space="0" w:color="auto"/>
              <w:left w:val="single" w:sz="4" w:space="0" w:color="auto"/>
              <w:bottom w:val="single" w:sz="4" w:space="0" w:color="auto"/>
              <w:right w:val="single" w:sz="4" w:space="0" w:color="auto"/>
            </w:tcBorders>
            <w:hideMark/>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Эвакуация населения</w:t>
            </w:r>
          </w:p>
        </w:tc>
        <w:tc>
          <w:tcPr>
            <w:tcW w:w="1136" w:type="dxa"/>
            <w:gridSpan w:val="9"/>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701" w:type="dxa"/>
            <w:gridSpan w:val="2"/>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7D2DBA" w:rsidRPr="00FA259B" w:rsidRDefault="007D2DBA" w:rsidP="007A1318">
            <w:pPr>
              <w:spacing w:after="0" w:line="240" w:lineRule="auto"/>
              <w:rPr>
                <w:rFonts w:ascii="Times New Roman" w:eastAsia="Times New Roman" w:hAnsi="Times New Roman" w:cs="Times New Roman"/>
                <w:sz w:val="24"/>
                <w:szCs w:val="24"/>
                <w:lang w:eastAsia="ru-RU"/>
              </w:rPr>
            </w:pPr>
          </w:p>
        </w:tc>
      </w:tr>
    </w:tbl>
    <w:p w:rsidR="007D2DBA" w:rsidRPr="00FA259B" w:rsidRDefault="007D2DBA" w:rsidP="007D2DBA">
      <w:pPr>
        <w:spacing w:after="0" w:line="240" w:lineRule="exact"/>
        <w:rPr>
          <w:rFonts w:ascii="Times New Roman" w:eastAsia="Times New Roman" w:hAnsi="Times New Roman" w:cs="Times New Roman"/>
          <w:b/>
          <w:bCs/>
          <w:sz w:val="24"/>
          <w:szCs w:val="24"/>
          <w:lang w:eastAsia="ru-RU"/>
        </w:rPr>
      </w:pPr>
    </w:p>
    <w:p w:rsidR="007D2DBA" w:rsidRPr="00FA259B" w:rsidRDefault="007D2DBA" w:rsidP="007D2DBA">
      <w:pPr>
        <w:spacing w:after="0" w:line="240" w:lineRule="exact"/>
        <w:jc w:val="center"/>
        <w:rPr>
          <w:rFonts w:ascii="Times New Roman" w:eastAsia="Times New Roman" w:hAnsi="Times New Roman" w:cs="Times New Roman"/>
          <w:b/>
          <w:bCs/>
          <w:sz w:val="24"/>
          <w:szCs w:val="24"/>
          <w:lang w:eastAsia="ru-RU"/>
        </w:rPr>
      </w:pPr>
    </w:p>
    <w:p w:rsidR="007D2DBA" w:rsidRPr="00FA259B" w:rsidRDefault="007D2DBA" w:rsidP="007D2DBA">
      <w:pPr>
        <w:spacing w:after="0" w:line="240" w:lineRule="exact"/>
        <w:jc w:val="center"/>
        <w:rPr>
          <w:rFonts w:ascii="Times New Roman" w:eastAsia="Times New Roman" w:hAnsi="Times New Roman" w:cs="Times New Roman"/>
          <w:b/>
          <w:bCs/>
          <w:sz w:val="24"/>
          <w:szCs w:val="24"/>
          <w:lang w:eastAsia="ru-RU"/>
        </w:rPr>
      </w:pPr>
      <w:r w:rsidRPr="00FA259B">
        <w:rPr>
          <w:rFonts w:ascii="Times New Roman" w:eastAsia="Times New Roman" w:hAnsi="Times New Roman" w:cs="Times New Roman"/>
          <w:b/>
          <w:bCs/>
          <w:sz w:val="24"/>
          <w:szCs w:val="24"/>
          <w:lang w:eastAsia="ru-RU"/>
        </w:rPr>
        <w:t>Перечень  литературы и  электронные образовательные ресурсы</w:t>
      </w:r>
    </w:p>
    <w:p w:rsidR="007D2DBA" w:rsidRDefault="007D2DBA" w:rsidP="007D2DBA">
      <w:pPr>
        <w:spacing w:after="0" w:line="240" w:lineRule="auto"/>
        <w:jc w:val="center"/>
        <w:rPr>
          <w:rFonts w:ascii="Times New Roman" w:eastAsia="Times New Roman" w:hAnsi="Times New Roman" w:cs="Times New Roman"/>
          <w:b/>
          <w:color w:val="000000"/>
          <w:sz w:val="24"/>
          <w:szCs w:val="24"/>
          <w:lang w:eastAsia="ru-RU"/>
        </w:rPr>
      </w:pPr>
    </w:p>
    <w:p w:rsidR="007D2DBA" w:rsidRPr="00023AEF" w:rsidRDefault="007D2DBA" w:rsidP="007D2DBA">
      <w:pPr>
        <w:spacing w:after="0" w:line="360" w:lineRule="auto"/>
        <w:rPr>
          <w:rFonts w:ascii="Times New Roman" w:eastAsia="Times New Roman" w:hAnsi="Times New Roman"/>
          <w:sz w:val="24"/>
          <w:szCs w:val="24"/>
          <w:lang w:eastAsia="ru-RU"/>
        </w:rPr>
      </w:pPr>
      <w:r>
        <w:rPr>
          <w:rFonts w:ascii="Times New Roman" w:eastAsia="Times New Roman" w:hAnsi="Times New Roman"/>
          <w:b/>
          <w:color w:val="000000"/>
          <w:sz w:val="24"/>
          <w:szCs w:val="24"/>
          <w:lang w:eastAsia="ru-RU"/>
        </w:rPr>
        <w:t>1.</w:t>
      </w:r>
      <w:r w:rsidRPr="00023AEF">
        <w:rPr>
          <w:rFonts w:ascii="Times New Roman" w:eastAsia="Times New Roman" w:hAnsi="Times New Roman"/>
          <w:b/>
          <w:color w:val="000000"/>
          <w:sz w:val="24"/>
          <w:szCs w:val="24"/>
          <w:lang w:eastAsia="ru-RU"/>
        </w:rPr>
        <w:t>Учебник</w:t>
      </w:r>
      <w:proofErr w:type="gramStart"/>
      <w:r w:rsidRPr="00023AEF">
        <w:rPr>
          <w:rFonts w:ascii="Times New Roman" w:eastAsia="Times New Roman" w:hAnsi="Times New Roman"/>
          <w:b/>
          <w:color w:val="000000"/>
          <w:sz w:val="24"/>
          <w:szCs w:val="24"/>
          <w:lang w:eastAsia="ru-RU"/>
        </w:rPr>
        <w:t xml:space="preserve"> :</w:t>
      </w:r>
      <w:proofErr w:type="gramEnd"/>
      <w:r w:rsidRPr="00023AEF">
        <w:rPr>
          <w:rFonts w:ascii="Times New Roman" w:eastAsia="Times New Roman" w:hAnsi="Times New Roman"/>
          <w:sz w:val="24"/>
          <w:szCs w:val="24"/>
          <w:lang w:eastAsia="ru-RU"/>
        </w:rPr>
        <w:t xml:space="preserve"> Смирнов А.Т. ,Б.О.Хренников  «Основы безопасности жизнедеятельности». Учебное пособие для общеобразовательных школ. 8 кл</w:t>
      </w:r>
      <w:r w:rsidR="00DB413D">
        <w:rPr>
          <w:rFonts w:ascii="Times New Roman" w:eastAsia="Times New Roman" w:hAnsi="Times New Roman"/>
          <w:sz w:val="24"/>
          <w:szCs w:val="24"/>
          <w:lang w:eastAsia="ru-RU"/>
        </w:rPr>
        <w:t>асс. Москва. «Просвещение». 2010</w:t>
      </w:r>
      <w:bookmarkStart w:id="0" w:name="_GoBack"/>
      <w:bookmarkEnd w:id="0"/>
      <w:r w:rsidRPr="00023AEF">
        <w:rPr>
          <w:rFonts w:ascii="Times New Roman" w:eastAsia="Times New Roman" w:hAnsi="Times New Roman"/>
          <w:sz w:val="24"/>
          <w:szCs w:val="24"/>
          <w:lang w:eastAsia="ru-RU"/>
        </w:rPr>
        <w:t>.</w:t>
      </w:r>
    </w:p>
    <w:p w:rsidR="007D2DBA" w:rsidRPr="00FA259B" w:rsidRDefault="007D2DBA" w:rsidP="007D2DBA">
      <w:pPr>
        <w:spacing w:after="0" w:line="360" w:lineRule="auto"/>
        <w:jc w:val="center"/>
        <w:rPr>
          <w:rFonts w:ascii="Times New Roman" w:eastAsia="Times New Roman" w:hAnsi="Times New Roman" w:cs="Times New Roman"/>
          <w:b/>
          <w:color w:val="000000"/>
          <w:sz w:val="24"/>
          <w:szCs w:val="24"/>
          <w:lang w:eastAsia="ru-RU"/>
        </w:rPr>
      </w:pPr>
    </w:p>
    <w:p w:rsidR="007D2DBA" w:rsidRPr="00FA259B" w:rsidRDefault="007D2DBA" w:rsidP="007D2DBA">
      <w:pPr>
        <w:spacing w:after="0" w:line="36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2.С.К.Шойгу «Чрезвычайные ситуации». Энциклопедия школьника. Москва. 2006</w:t>
      </w:r>
    </w:p>
    <w:p w:rsidR="007D2DBA" w:rsidRPr="00FA259B" w:rsidRDefault="007D2DBA" w:rsidP="007D2DBA">
      <w:pPr>
        <w:spacing w:after="0" w:line="36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 Журнал «ОБЖ»</w:t>
      </w:r>
    </w:p>
    <w:p w:rsidR="007D2DBA" w:rsidRPr="00FA259B" w:rsidRDefault="007D2DBA" w:rsidP="007D2DBA">
      <w:pPr>
        <w:spacing w:after="0" w:line="36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4. Правила дорожного движения.</w:t>
      </w:r>
    </w:p>
    <w:p w:rsidR="007D2DBA" w:rsidRPr="00FA259B" w:rsidRDefault="007D2DBA" w:rsidP="007D2DBA">
      <w:pPr>
        <w:spacing w:after="0" w:line="36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5. Интернет – ресурсы</w:t>
      </w:r>
      <w:hyperlink r:id="rId6" w:history="1">
        <w:r w:rsidRPr="00FA259B">
          <w:rPr>
            <w:rFonts w:ascii="Times New Roman" w:eastAsia="Times New Roman" w:hAnsi="Times New Roman" w:cs="Times New Roman"/>
            <w:color w:val="0000FF" w:themeColor="hyperlink"/>
            <w:sz w:val="24"/>
            <w:szCs w:val="24"/>
            <w:u w:val="single"/>
            <w:lang w:eastAsia="ru-RU"/>
          </w:rPr>
          <w:t>http://school-collection.edu.ru</w:t>
        </w:r>
      </w:hyperlink>
    </w:p>
    <w:p w:rsidR="007D2DBA" w:rsidRDefault="00DB413D" w:rsidP="007D2DBA">
      <w:pPr>
        <w:spacing w:line="360" w:lineRule="auto"/>
      </w:pPr>
      <w:hyperlink r:id="rId7" w:history="1">
        <w:r w:rsidR="007D2DBA" w:rsidRPr="00FA259B">
          <w:rPr>
            <w:rFonts w:ascii="Times New Roman" w:eastAsia="Calibri" w:hAnsi="Times New Roman" w:cs="Times New Roman"/>
            <w:color w:val="0000FF" w:themeColor="hyperlink"/>
            <w:sz w:val="24"/>
            <w:szCs w:val="24"/>
            <w:u w:val="single"/>
          </w:rPr>
          <w:t>http://www.alleng.ru</w:t>
        </w:r>
      </w:hyperlink>
    </w:p>
    <w:p w:rsidR="007D2DBA" w:rsidRPr="00FA259B" w:rsidRDefault="007D2DBA" w:rsidP="007D2DBA">
      <w:pPr>
        <w:spacing w:after="0" w:line="360" w:lineRule="auto"/>
        <w:jc w:val="both"/>
        <w:rPr>
          <w:rFonts w:ascii="Times New Roman" w:eastAsia="Times New Roman" w:hAnsi="Times New Roman" w:cs="Times New Roman"/>
          <w:sz w:val="24"/>
          <w:szCs w:val="24"/>
          <w:lang w:eastAsia="ru-RU"/>
        </w:rPr>
      </w:pPr>
    </w:p>
    <w:p w:rsidR="007D2DBA" w:rsidRDefault="007D2DBA" w:rsidP="007D2DBA"/>
    <w:p w:rsidR="007D2DBA" w:rsidRDefault="007D2DBA" w:rsidP="007D2DBA"/>
    <w:p w:rsidR="004620FD" w:rsidRDefault="004620FD"/>
    <w:sectPr w:rsidR="004620FD" w:rsidSect="007D2DB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17353"/>
    <w:multiLevelType w:val="hybridMultilevel"/>
    <w:tmpl w:val="2B78F93C"/>
    <w:lvl w:ilvl="0" w:tplc="3E0A7A7E">
      <w:start w:val="1"/>
      <w:numFmt w:val="bullet"/>
      <w:lvlText w:val="-"/>
      <w:lvlJc w:val="left"/>
      <w:pPr>
        <w:tabs>
          <w:tab w:val="num" w:pos="720"/>
        </w:tabs>
        <w:ind w:left="720" w:hanging="360"/>
      </w:pPr>
      <w:rPr>
        <w:rFonts w:ascii="Times New Roman" w:hAnsi="Times New Roman" w:cs="Times New Roman" w:hint="default"/>
      </w:rPr>
    </w:lvl>
    <w:lvl w:ilvl="1" w:tplc="CF8EF61E">
      <w:start w:val="1"/>
      <w:numFmt w:val="bullet"/>
      <w:lvlText w:val="-"/>
      <w:lvlJc w:val="left"/>
      <w:pPr>
        <w:tabs>
          <w:tab w:val="num" w:pos="1440"/>
        </w:tabs>
        <w:ind w:left="1440" w:hanging="360"/>
      </w:pPr>
      <w:rPr>
        <w:rFonts w:ascii="Times New Roman" w:hAnsi="Times New Roman" w:cs="Times New Roman" w:hint="default"/>
      </w:rPr>
    </w:lvl>
    <w:lvl w:ilvl="2" w:tplc="7A544E08">
      <w:start w:val="1"/>
      <w:numFmt w:val="bullet"/>
      <w:lvlText w:val="-"/>
      <w:lvlJc w:val="left"/>
      <w:pPr>
        <w:tabs>
          <w:tab w:val="num" w:pos="2160"/>
        </w:tabs>
        <w:ind w:left="2160" w:hanging="360"/>
      </w:pPr>
      <w:rPr>
        <w:rFonts w:ascii="Times New Roman" w:hAnsi="Times New Roman" w:cs="Times New Roman" w:hint="default"/>
      </w:rPr>
    </w:lvl>
    <w:lvl w:ilvl="3" w:tplc="DE3C676A">
      <w:start w:val="1"/>
      <w:numFmt w:val="bullet"/>
      <w:lvlText w:val="-"/>
      <w:lvlJc w:val="left"/>
      <w:pPr>
        <w:tabs>
          <w:tab w:val="num" w:pos="2880"/>
        </w:tabs>
        <w:ind w:left="2880" w:hanging="360"/>
      </w:pPr>
      <w:rPr>
        <w:rFonts w:ascii="Times New Roman" w:hAnsi="Times New Roman" w:cs="Times New Roman" w:hint="default"/>
      </w:rPr>
    </w:lvl>
    <w:lvl w:ilvl="4" w:tplc="E3944FDC">
      <w:start w:val="1"/>
      <w:numFmt w:val="bullet"/>
      <w:lvlText w:val="-"/>
      <w:lvlJc w:val="left"/>
      <w:pPr>
        <w:tabs>
          <w:tab w:val="num" w:pos="3600"/>
        </w:tabs>
        <w:ind w:left="3600" w:hanging="360"/>
      </w:pPr>
      <w:rPr>
        <w:rFonts w:ascii="Times New Roman" w:hAnsi="Times New Roman" w:cs="Times New Roman" w:hint="default"/>
      </w:rPr>
    </w:lvl>
    <w:lvl w:ilvl="5" w:tplc="35C2C716">
      <w:start w:val="1"/>
      <w:numFmt w:val="bullet"/>
      <w:lvlText w:val="-"/>
      <w:lvlJc w:val="left"/>
      <w:pPr>
        <w:tabs>
          <w:tab w:val="num" w:pos="4320"/>
        </w:tabs>
        <w:ind w:left="4320" w:hanging="360"/>
      </w:pPr>
      <w:rPr>
        <w:rFonts w:ascii="Times New Roman" w:hAnsi="Times New Roman" w:cs="Times New Roman" w:hint="default"/>
      </w:rPr>
    </w:lvl>
    <w:lvl w:ilvl="6" w:tplc="20409BD8">
      <w:start w:val="1"/>
      <w:numFmt w:val="bullet"/>
      <w:lvlText w:val="-"/>
      <w:lvlJc w:val="left"/>
      <w:pPr>
        <w:tabs>
          <w:tab w:val="num" w:pos="5040"/>
        </w:tabs>
        <w:ind w:left="5040" w:hanging="360"/>
      </w:pPr>
      <w:rPr>
        <w:rFonts w:ascii="Times New Roman" w:hAnsi="Times New Roman" w:cs="Times New Roman" w:hint="default"/>
      </w:rPr>
    </w:lvl>
    <w:lvl w:ilvl="7" w:tplc="22B249C8">
      <w:start w:val="1"/>
      <w:numFmt w:val="bullet"/>
      <w:lvlText w:val="-"/>
      <w:lvlJc w:val="left"/>
      <w:pPr>
        <w:tabs>
          <w:tab w:val="num" w:pos="5760"/>
        </w:tabs>
        <w:ind w:left="5760" w:hanging="360"/>
      </w:pPr>
      <w:rPr>
        <w:rFonts w:ascii="Times New Roman" w:hAnsi="Times New Roman" w:cs="Times New Roman" w:hint="default"/>
      </w:rPr>
    </w:lvl>
    <w:lvl w:ilvl="8" w:tplc="EF6CC920">
      <w:start w:val="1"/>
      <w:numFmt w:val="bullet"/>
      <w:lvlText w:val="-"/>
      <w:lvlJc w:val="left"/>
      <w:pPr>
        <w:tabs>
          <w:tab w:val="num" w:pos="6480"/>
        </w:tabs>
        <w:ind w:left="6480" w:hanging="360"/>
      </w:pPr>
      <w:rPr>
        <w:rFonts w:ascii="Times New Roman" w:hAnsi="Times New Roman" w:cs="Times New Roman" w:hint="default"/>
      </w:rPr>
    </w:lvl>
  </w:abstractNum>
  <w:abstractNum w:abstractNumId="1">
    <w:nsid w:val="7D8E08D5"/>
    <w:multiLevelType w:val="hybridMultilevel"/>
    <w:tmpl w:val="FAC63086"/>
    <w:lvl w:ilvl="0" w:tplc="05AC0C5E">
      <w:start w:val="1"/>
      <w:numFmt w:val="bullet"/>
      <w:lvlText w:val="-"/>
      <w:lvlJc w:val="left"/>
      <w:pPr>
        <w:tabs>
          <w:tab w:val="num" w:pos="720"/>
        </w:tabs>
        <w:ind w:left="720" w:hanging="360"/>
      </w:pPr>
      <w:rPr>
        <w:rFonts w:ascii="Times New Roman" w:hAnsi="Times New Roman" w:cs="Times New Roman" w:hint="default"/>
      </w:rPr>
    </w:lvl>
    <w:lvl w:ilvl="1" w:tplc="BFFCB174">
      <w:start w:val="1"/>
      <w:numFmt w:val="bullet"/>
      <w:lvlText w:val="-"/>
      <w:lvlJc w:val="left"/>
      <w:pPr>
        <w:tabs>
          <w:tab w:val="num" w:pos="1440"/>
        </w:tabs>
        <w:ind w:left="1440" w:hanging="360"/>
      </w:pPr>
      <w:rPr>
        <w:rFonts w:ascii="Times New Roman" w:hAnsi="Times New Roman" w:cs="Times New Roman" w:hint="default"/>
      </w:rPr>
    </w:lvl>
    <w:lvl w:ilvl="2" w:tplc="561A829E">
      <w:start w:val="1"/>
      <w:numFmt w:val="bullet"/>
      <w:lvlText w:val="-"/>
      <w:lvlJc w:val="left"/>
      <w:pPr>
        <w:tabs>
          <w:tab w:val="num" w:pos="2160"/>
        </w:tabs>
        <w:ind w:left="2160" w:hanging="360"/>
      </w:pPr>
      <w:rPr>
        <w:rFonts w:ascii="Times New Roman" w:hAnsi="Times New Roman" w:cs="Times New Roman" w:hint="default"/>
      </w:rPr>
    </w:lvl>
    <w:lvl w:ilvl="3" w:tplc="4A6C8450">
      <w:start w:val="1"/>
      <w:numFmt w:val="bullet"/>
      <w:lvlText w:val="-"/>
      <w:lvlJc w:val="left"/>
      <w:pPr>
        <w:tabs>
          <w:tab w:val="num" w:pos="2880"/>
        </w:tabs>
        <w:ind w:left="2880" w:hanging="360"/>
      </w:pPr>
      <w:rPr>
        <w:rFonts w:ascii="Times New Roman" w:hAnsi="Times New Roman" w:cs="Times New Roman" w:hint="default"/>
      </w:rPr>
    </w:lvl>
    <w:lvl w:ilvl="4" w:tplc="7EDAE096">
      <w:start w:val="1"/>
      <w:numFmt w:val="bullet"/>
      <w:lvlText w:val="-"/>
      <w:lvlJc w:val="left"/>
      <w:pPr>
        <w:tabs>
          <w:tab w:val="num" w:pos="3600"/>
        </w:tabs>
        <w:ind w:left="3600" w:hanging="360"/>
      </w:pPr>
      <w:rPr>
        <w:rFonts w:ascii="Times New Roman" w:hAnsi="Times New Roman" w:cs="Times New Roman" w:hint="default"/>
      </w:rPr>
    </w:lvl>
    <w:lvl w:ilvl="5" w:tplc="53ECEABE">
      <w:start w:val="1"/>
      <w:numFmt w:val="bullet"/>
      <w:lvlText w:val="-"/>
      <w:lvlJc w:val="left"/>
      <w:pPr>
        <w:tabs>
          <w:tab w:val="num" w:pos="4320"/>
        </w:tabs>
        <w:ind w:left="4320" w:hanging="360"/>
      </w:pPr>
      <w:rPr>
        <w:rFonts w:ascii="Times New Roman" w:hAnsi="Times New Roman" w:cs="Times New Roman" w:hint="default"/>
      </w:rPr>
    </w:lvl>
    <w:lvl w:ilvl="6" w:tplc="39DE6804">
      <w:start w:val="1"/>
      <w:numFmt w:val="bullet"/>
      <w:lvlText w:val="-"/>
      <w:lvlJc w:val="left"/>
      <w:pPr>
        <w:tabs>
          <w:tab w:val="num" w:pos="5040"/>
        </w:tabs>
        <w:ind w:left="5040" w:hanging="360"/>
      </w:pPr>
      <w:rPr>
        <w:rFonts w:ascii="Times New Roman" w:hAnsi="Times New Roman" w:cs="Times New Roman" w:hint="default"/>
      </w:rPr>
    </w:lvl>
    <w:lvl w:ilvl="7" w:tplc="DACE9240">
      <w:start w:val="1"/>
      <w:numFmt w:val="bullet"/>
      <w:lvlText w:val="-"/>
      <w:lvlJc w:val="left"/>
      <w:pPr>
        <w:tabs>
          <w:tab w:val="num" w:pos="5760"/>
        </w:tabs>
        <w:ind w:left="5760" w:hanging="360"/>
      </w:pPr>
      <w:rPr>
        <w:rFonts w:ascii="Times New Roman" w:hAnsi="Times New Roman" w:cs="Times New Roman" w:hint="default"/>
      </w:rPr>
    </w:lvl>
    <w:lvl w:ilvl="8" w:tplc="0B365484">
      <w:start w:val="1"/>
      <w:numFmt w:val="bullet"/>
      <w:lvlText w:val="-"/>
      <w:lvlJc w:val="left"/>
      <w:pPr>
        <w:tabs>
          <w:tab w:val="num" w:pos="6480"/>
        </w:tabs>
        <w:ind w:left="6480" w:hanging="360"/>
      </w:pPr>
      <w:rPr>
        <w:rFonts w:ascii="Times New Roman" w:hAnsi="Times New Roman"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savePreviewPicture/>
  <w:compat>
    <w:compatSetting w:name="compatibilityMode" w:uri="http://schemas.microsoft.com/office/word" w:val="12"/>
  </w:compat>
  <w:rsids>
    <w:rsidRoot w:val="007D2DBA"/>
    <w:rsid w:val="001D509D"/>
    <w:rsid w:val="0025184B"/>
    <w:rsid w:val="00330A98"/>
    <w:rsid w:val="00401869"/>
    <w:rsid w:val="004620FD"/>
    <w:rsid w:val="004921F6"/>
    <w:rsid w:val="004B35D8"/>
    <w:rsid w:val="00542D7F"/>
    <w:rsid w:val="006B1549"/>
    <w:rsid w:val="007D2DBA"/>
    <w:rsid w:val="008B3A8F"/>
    <w:rsid w:val="00AE02DF"/>
    <w:rsid w:val="00DB413D"/>
    <w:rsid w:val="00E87AFE"/>
    <w:rsid w:val="00E91A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D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5184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18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D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allen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ol-collection.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3162</Words>
  <Characters>18024</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Рамил</dc:creator>
  <cp:lastModifiedBy>Рамил</cp:lastModifiedBy>
  <cp:revision>2</cp:revision>
  <cp:lastPrinted>2016-10-18T18:12:00Z</cp:lastPrinted>
  <dcterms:created xsi:type="dcterms:W3CDTF">2016-10-18T18:16:00Z</dcterms:created>
  <dcterms:modified xsi:type="dcterms:W3CDTF">2016-10-18T18:16:00Z</dcterms:modified>
</cp:coreProperties>
</file>